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F5B665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Муниципальное общеобразовательное бюджетное учреждение</w:t>
      </w:r>
    </w:p>
    <w:p w14:paraId="2E6312F7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«СОШ № </w:t>
      </w:r>
      <w:r>
        <w:rPr>
          <w:rFonts w:hint="default"/>
          <w:b/>
          <w:bCs/>
          <w:sz w:val="32"/>
          <w:szCs w:val="32"/>
          <w:lang w:val="ru-RU"/>
        </w:rPr>
        <w:t>9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  <w:lang w:val="ru-RU"/>
        </w:rPr>
        <w:t>г</w:t>
      </w:r>
      <w:r>
        <w:rPr>
          <w:b/>
          <w:bCs/>
          <w:sz w:val="32"/>
          <w:szCs w:val="32"/>
        </w:rPr>
        <w:t>. Ачхой-Мартан»»</w:t>
      </w:r>
    </w:p>
    <w:p w14:paraId="29DB5224">
      <w:pPr>
        <w:pStyle w:val="4"/>
        <w:spacing w:before="120"/>
        <w:ind w:left="3412" w:right="3415"/>
      </w:pPr>
      <w:r>
        <w:t>Аннотации к рабочим программам по предметам учебного плана</w:t>
      </w:r>
      <w:r>
        <w:rPr>
          <w:spacing w:val="1"/>
        </w:rPr>
        <w:t xml:space="preserve"> </w:t>
      </w:r>
      <w:r>
        <w:t>основной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6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начального</w:t>
      </w:r>
      <w:r>
        <w:rPr>
          <w:spacing w:val="-5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</w:t>
      </w:r>
      <w:r>
        <w:rPr>
          <w:spacing w:val="-67"/>
        </w:rPr>
        <w:t xml:space="preserve"> </w:t>
      </w:r>
      <w:r>
        <w:t>(1</w:t>
      </w:r>
      <w:r>
        <w:rPr>
          <w:vertAlign w:val="superscript"/>
        </w:rPr>
        <w:t>е</w:t>
      </w:r>
      <w:r>
        <w:t>–4</w:t>
      </w:r>
      <w:r>
        <w:rPr>
          <w:vertAlign w:val="superscript"/>
        </w:rPr>
        <w:t>е</w:t>
      </w:r>
      <w:r>
        <w:rPr>
          <w:spacing w:val="-1"/>
        </w:rPr>
        <w:t xml:space="preserve"> </w:t>
      </w:r>
      <w:r>
        <w:t>классы)</w:t>
      </w:r>
    </w:p>
    <w:p w14:paraId="5DEB02B2">
      <w:pPr>
        <w:pStyle w:val="4"/>
      </w:pPr>
      <w:r>
        <w:t>202</w:t>
      </w:r>
      <w:r>
        <w:rPr>
          <w:rFonts w:hint="default"/>
          <w:lang w:val="ru-RU"/>
        </w:rPr>
        <w:t>5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202</w:t>
      </w:r>
      <w:r>
        <w:rPr>
          <w:rFonts w:hint="default"/>
          <w:lang w:val="ru-RU"/>
        </w:rPr>
        <w:t>6</w:t>
      </w:r>
      <w:bookmarkStart w:id="0" w:name="_GoBack"/>
      <w:bookmarkEnd w:id="0"/>
      <w:r>
        <w:rPr>
          <w:spacing w:val="-2"/>
        </w:rPr>
        <w:t xml:space="preserve"> </w:t>
      </w:r>
      <w:r>
        <w:t>учебный</w:t>
      </w:r>
      <w:r>
        <w:rPr>
          <w:spacing w:val="-2"/>
        </w:rPr>
        <w:t xml:space="preserve"> </w:t>
      </w:r>
      <w:r>
        <w:t>год</w:t>
      </w:r>
    </w:p>
    <w:p w14:paraId="6A52FBD1">
      <w:pPr>
        <w:pStyle w:val="4"/>
      </w:pPr>
    </w:p>
    <w:tbl>
      <w:tblPr>
        <w:tblStyle w:val="6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5"/>
        <w:gridCol w:w="13327"/>
      </w:tblGrid>
      <w:tr w14:paraId="16AEFF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2405" w:type="dxa"/>
            <w:shd w:val="clear" w:color="auto" w:fill="FABF8F" w:themeFill="accent6" w:themeFillTint="99"/>
          </w:tcPr>
          <w:p w14:paraId="1BD35BC8">
            <w:pPr>
              <w:pStyle w:val="8"/>
              <w:spacing w:before="42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  <w:shd w:val="clear" w:color="auto" w:fill="FABF8F" w:themeFill="accent6" w:themeFillTint="99"/>
          </w:tcPr>
          <w:p w14:paraId="1674B777">
            <w:pPr>
              <w:pStyle w:val="8"/>
              <w:spacing w:before="42"/>
              <w:ind w:left="4852" w:right="48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</w:tr>
      <w:tr w14:paraId="510E2B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3" w:hRule="atLeast"/>
        </w:trPr>
        <w:tc>
          <w:tcPr>
            <w:tcW w:w="2405" w:type="dxa"/>
          </w:tcPr>
          <w:p w14:paraId="52874FED">
            <w:pPr>
              <w:pStyle w:val="8"/>
              <w:rPr>
                <w:b/>
                <w:sz w:val="26"/>
              </w:rPr>
            </w:pPr>
          </w:p>
          <w:p w14:paraId="2C121955">
            <w:pPr>
              <w:pStyle w:val="8"/>
              <w:rPr>
                <w:b/>
                <w:sz w:val="26"/>
              </w:rPr>
            </w:pPr>
          </w:p>
          <w:p w14:paraId="4D628A60">
            <w:pPr>
              <w:pStyle w:val="8"/>
              <w:rPr>
                <w:b/>
                <w:sz w:val="26"/>
              </w:rPr>
            </w:pPr>
          </w:p>
          <w:p w14:paraId="58635D10">
            <w:pPr>
              <w:pStyle w:val="8"/>
              <w:rPr>
                <w:b/>
                <w:sz w:val="26"/>
              </w:rPr>
            </w:pPr>
          </w:p>
          <w:p w14:paraId="76F626FF">
            <w:pPr>
              <w:pStyle w:val="8"/>
              <w:rPr>
                <w:b/>
                <w:sz w:val="26"/>
              </w:rPr>
            </w:pPr>
          </w:p>
          <w:p w14:paraId="5C42EBF6">
            <w:pPr>
              <w:pStyle w:val="8"/>
              <w:rPr>
                <w:b/>
                <w:sz w:val="26"/>
              </w:rPr>
            </w:pPr>
          </w:p>
          <w:p w14:paraId="0E6328CB">
            <w:pPr>
              <w:pStyle w:val="8"/>
              <w:rPr>
                <w:b/>
                <w:sz w:val="26"/>
              </w:rPr>
            </w:pPr>
          </w:p>
          <w:p w14:paraId="0D20A0DB">
            <w:pPr>
              <w:pStyle w:val="8"/>
              <w:rPr>
                <w:b/>
                <w:sz w:val="26"/>
              </w:rPr>
            </w:pPr>
          </w:p>
          <w:p w14:paraId="37C7B25F">
            <w:pPr>
              <w:pStyle w:val="8"/>
              <w:rPr>
                <w:b/>
                <w:sz w:val="26"/>
              </w:rPr>
            </w:pPr>
          </w:p>
          <w:p w14:paraId="0312C4ED">
            <w:pPr>
              <w:pStyle w:val="8"/>
              <w:rPr>
                <w:b/>
                <w:sz w:val="26"/>
              </w:rPr>
            </w:pPr>
          </w:p>
          <w:p w14:paraId="0219667B">
            <w:pPr>
              <w:pStyle w:val="8"/>
              <w:rPr>
                <w:b/>
                <w:sz w:val="26"/>
              </w:rPr>
            </w:pPr>
          </w:p>
          <w:p w14:paraId="237D40DF">
            <w:pPr>
              <w:pStyle w:val="8"/>
              <w:spacing w:before="3"/>
              <w:rPr>
                <w:b/>
                <w:sz w:val="26"/>
              </w:rPr>
            </w:pPr>
          </w:p>
          <w:p w14:paraId="172E80BA">
            <w:pPr>
              <w:pStyle w:val="8"/>
              <w:ind w:left="852" w:right="420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E0D29F9">
            <w:pPr>
              <w:pStyle w:val="8"/>
              <w:ind w:left="109" w:right="56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 общего образования составлена на основе Требований к результатам освоения программы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государственного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стандарта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pacing w:val="-1"/>
                <w:sz w:val="24"/>
              </w:rPr>
              <w:t>образовательной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язык»,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  <w:p w14:paraId="0A101D76">
            <w:pPr>
              <w:pStyle w:val="8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2746EFD7">
            <w:pPr>
              <w:pStyle w:val="8"/>
              <w:numPr>
                <w:ilvl w:val="0"/>
                <w:numId w:val="1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14:paraId="676BD8E1">
            <w:pPr>
              <w:pStyle w:val="8"/>
              <w:numPr>
                <w:ilvl w:val="0"/>
                <w:numId w:val="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языка: аудирование,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чтение, письмо;</w:t>
            </w:r>
          </w:p>
          <w:p w14:paraId="2F6C1E69">
            <w:pPr>
              <w:pStyle w:val="8"/>
              <w:numPr>
                <w:ilvl w:val="0"/>
                <w:numId w:val="1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морфемика, морфология и синтаксис; об основных единицах языка, их признаках и особенностях употребления в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61D7607C">
            <w:pPr>
              <w:pStyle w:val="8"/>
              <w:numPr>
                <w:ilvl w:val="0"/>
                <w:numId w:val="1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1E9D53AF">
            <w:pPr>
              <w:pStyle w:val="8"/>
              <w:numPr>
                <w:ilvl w:val="0"/>
                <w:numId w:val="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успешному образованию.</w:t>
            </w:r>
          </w:p>
          <w:p w14:paraId="14A023DD">
            <w:pPr>
              <w:pStyle w:val="8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ООП НОО, УП, УМК «Русский язык» Канакина В.П., Горецкий В.Г., Бойкина М.В.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 “Русский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 Л.Ф., Бабушкина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Т.В.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(2, 3, 4 классы).</w:t>
            </w:r>
          </w:p>
          <w:p w14:paraId="5E8C8D1B">
            <w:pPr>
              <w:pStyle w:val="8"/>
              <w:spacing w:line="270" w:lineRule="atLeast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грамоте” разделов “Развитие речи”, “Слово и предложение”, “Фонетика”, “Графика”,”Письмо”, “Орфография и пунктуация”;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речи”.</w:t>
            </w:r>
          </w:p>
        </w:tc>
      </w:tr>
    </w:tbl>
    <w:p w14:paraId="2794E2A4">
      <w:pPr>
        <w:spacing w:line="270" w:lineRule="atLeast"/>
        <w:jc w:val="both"/>
        <w:rPr>
          <w:sz w:val="24"/>
        </w:rPr>
        <w:sectPr>
          <w:type w:val="continuous"/>
          <w:pgSz w:w="16840" w:h="11910" w:orient="landscape"/>
          <w:pgMar w:top="360" w:right="440" w:bottom="280" w:left="440" w:header="720" w:footer="720" w:gutter="0"/>
          <w:cols w:space="720" w:num="1"/>
        </w:sectPr>
      </w:pPr>
    </w:p>
    <w:tbl>
      <w:tblPr>
        <w:tblStyle w:val="6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5"/>
        <w:gridCol w:w="13327"/>
      </w:tblGrid>
      <w:tr w14:paraId="07CEF6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8" w:hRule="atLeast"/>
        </w:trPr>
        <w:tc>
          <w:tcPr>
            <w:tcW w:w="2405" w:type="dxa"/>
          </w:tcPr>
          <w:p w14:paraId="15C76B2C">
            <w:pPr>
              <w:pStyle w:val="8"/>
              <w:rPr>
                <w:sz w:val="24"/>
              </w:rPr>
            </w:pPr>
          </w:p>
        </w:tc>
        <w:tc>
          <w:tcPr>
            <w:tcW w:w="13327" w:type="dxa"/>
          </w:tcPr>
          <w:p w14:paraId="1E67364D">
            <w:pPr>
              <w:pStyle w:val="8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2, 3, 4 классах предусматривает изучение программного материала в рамках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“Общие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языке”,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“Фонетика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графика”,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“Орфоэпия”,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“Лексика”,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“Состав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слова”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(морфемика),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“Морфология”,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“Синтаксис”, 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 речи”.</w:t>
            </w:r>
          </w:p>
          <w:p w14:paraId="789AEE1A">
            <w:pPr>
              <w:pStyle w:val="8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AD5C3F">
            <w:pPr>
              <w:pStyle w:val="8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ind w:right="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165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неделю,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92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(23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урокам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письму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грамоте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73 ч (10 учебных недель)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урокам русского языка.</w:t>
            </w:r>
          </w:p>
          <w:p w14:paraId="17B8C005">
            <w:pPr>
              <w:pStyle w:val="8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5AB3F35">
            <w:pPr>
              <w:pStyle w:val="8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A4A15B">
            <w:pPr>
              <w:pStyle w:val="8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14:paraId="560313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2405" w:type="dxa"/>
            <w:tcBorders>
              <w:bottom w:val="nil"/>
            </w:tcBorders>
          </w:tcPr>
          <w:p w14:paraId="29CEA44E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bottom w:val="nil"/>
            </w:tcBorders>
          </w:tcPr>
          <w:p w14:paraId="77821F98">
            <w:pPr>
              <w:pStyle w:val="8"/>
              <w:spacing w:line="261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(предметная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область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литературное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чтение»)</w:t>
            </w:r>
          </w:p>
        </w:tc>
      </w:tr>
      <w:tr w14:paraId="0C0972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4F125334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0ECE35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</w:p>
        </w:tc>
      </w:tr>
      <w:tr w14:paraId="74FCA2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61743817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298A4F2">
            <w:pPr>
              <w:pStyle w:val="8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Федерального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государственного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образовательного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стандарта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образования,</w:t>
            </w:r>
          </w:p>
        </w:tc>
      </w:tr>
      <w:tr w14:paraId="7A8DC3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1AF4850A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1A0A2AE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4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</w:p>
        </w:tc>
      </w:tr>
      <w:tr w14:paraId="7B618B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2B81B640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A3982F4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</w:p>
        </w:tc>
      </w:tr>
      <w:tr w14:paraId="267EF7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6843DEA5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C13E48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</w:tc>
      </w:tr>
      <w:tr w14:paraId="55066D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6FEC6458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D268AC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</w:p>
        </w:tc>
      </w:tr>
      <w:tr w14:paraId="344B2A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7295018B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969360B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14:paraId="4DD202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42A196F2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C28A1BF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откликающегося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прочитаннное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14:paraId="27096B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0CB46BAA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0931E98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14:paraId="6174C9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2F78CB33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81825F3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УП,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Л.Ф..,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Бойкина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М.В.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</w:p>
        </w:tc>
      </w:tr>
      <w:tr w14:paraId="19151E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5858DECF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4688722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чтение”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Л.Ф.,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Горецкий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В.Г.,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Виноградова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Л.А.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классы).</w:t>
            </w:r>
          </w:p>
        </w:tc>
      </w:tr>
      <w:tr w14:paraId="770780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5A46F8AA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BE6A78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вводным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</w:p>
        </w:tc>
      </w:tr>
      <w:tr w14:paraId="563F9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75CDC8B7">
            <w:pPr>
              <w:pStyle w:val="8"/>
              <w:spacing w:before="133"/>
              <w:ind w:left="831" w:right="418" w:hanging="3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29A0A7D">
            <w:pPr>
              <w:pStyle w:val="8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“Обучение грамоте” (180 ч.: 100 ч. предмета “Русский язык” и 80 ч предмета “Литературное чтение”) и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“Фонетика”,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“Чтение”.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чтение”,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 отводится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 10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недель.</w:t>
            </w:r>
          </w:p>
          <w:p w14:paraId="1A9160E9">
            <w:pPr>
              <w:pStyle w:val="8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“Сказка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(народная)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</w:p>
        </w:tc>
      </w:tr>
      <w:tr w14:paraId="2EBD3B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61540934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F1EA7A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(авторская),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детей”,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</w:p>
        </w:tc>
      </w:tr>
      <w:tr w14:paraId="3906C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2C99429B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9D0649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жанры”,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братьях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маме”,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“Фольклорные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</w:p>
        </w:tc>
      </w:tr>
      <w:tr w14:paraId="6F05CF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540F4830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9514D0D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книгой).</w:t>
            </w:r>
          </w:p>
        </w:tc>
      </w:tr>
      <w:tr w14:paraId="63C503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4D088502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E379D0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</w:tr>
      <w:tr w14:paraId="729D80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1822E372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7C3F85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Родине”,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“Фольклор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творчество),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“Звуки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</w:tc>
      </w:tr>
      <w:tr w14:paraId="4DD4FE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1F49F970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3F30A09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года”,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дружбе”,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“мир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сказок”,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близких,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семье”,</w:t>
            </w:r>
          </w:p>
        </w:tc>
      </w:tr>
      <w:tr w14:paraId="28173A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7F473CB2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AF0847A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“Зарубежная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литературой).</w:t>
            </w:r>
          </w:p>
        </w:tc>
      </w:tr>
      <w:tr w14:paraId="0249BE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1E29360D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E0B4B05">
            <w:pPr>
              <w:pStyle w:val="8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Родине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её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истории”,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</w:t>
            </w:r>
          </w:p>
        </w:tc>
      </w:tr>
      <w:tr w14:paraId="030426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621B63F7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FD6EB0D">
            <w:pPr>
              <w:pStyle w:val="8"/>
              <w:spacing w:line="255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(устное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народное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творчество”,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“Фольклорная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отражение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общечеловеческих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ценностей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нравственных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правил”,</w:t>
            </w:r>
          </w:p>
        </w:tc>
      </w:tr>
      <w:tr w14:paraId="027F3F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5155CD00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3A66BB7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“Круг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чтения: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народная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песня”,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Пушкина”,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Крылова”,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“Картины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природы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произведениях</w:t>
            </w:r>
          </w:p>
        </w:tc>
      </w:tr>
      <w:tr w14:paraId="61EE04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66C11EAD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9C2D18E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поэтов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писателей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ХIХ–ХХ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веков”,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Л. Н.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Толстого”,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“Литературная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взаимоотношениях</w:t>
            </w:r>
          </w:p>
        </w:tc>
      </w:tr>
      <w:tr w14:paraId="1B6032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03420D92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80F3B3C">
            <w:pPr>
              <w:pStyle w:val="8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человека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животных”,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детях”,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Юмористические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произведения”</w:t>
            </w:r>
            <w:r>
              <w:rPr>
                <w:i/>
                <w:color w:val="333333"/>
                <w:sz w:val="24"/>
              </w:rPr>
              <w:t>,</w:t>
            </w:r>
            <w:r>
              <w:rPr>
                <w:i/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“Зарубежная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литература”,</w:t>
            </w:r>
          </w:p>
        </w:tc>
      </w:tr>
      <w:tr w14:paraId="2CA669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2405" w:type="dxa"/>
            <w:tcBorders>
              <w:top w:val="nil"/>
            </w:tcBorders>
          </w:tcPr>
          <w:p w14:paraId="54720732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</w:tcBorders>
          </w:tcPr>
          <w:p w14:paraId="358AE600">
            <w:pPr>
              <w:pStyle w:val="8"/>
              <w:spacing w:line="252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“Библиографическая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культура (работа с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детской книгой 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справочной литературой”.</w:t>
            </w:r>
          </w:p>
        </w:tc>
      </w:tr>
    </w:tbl>
    <w:p w14:paraId="0738114A">
      <w:pPr>
        <w:spacing w:line="252" w:lineRule="exact"/>
        <w:rPr>
          <w:sz w:val="24"/>
        </w:rPr>
        <w:sectPr>
          <w:pgSz w:w="16840" w:h="11910" w:orient="landscape"/>
          <w:pgMar w:top="420" w:right="440" w:bottom="280" w:left="440" w:header="720" w:footer="720" w:gutter="0"/>
          <w:cols w:space="720" w:num="1"/>
        </w:sectPr>
      </w:pPr>
    </w:p>
    <w:tbl>
      <w:tblPr>
        <w:tblStyle w:val="6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5"/>
        <w:gridCol w:w="13327"/>
      </w:tblGrid>
      <w:tr w14:paraId="47B521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4" w:hRule="atLeast"/>
        </w:trPr>
        <w:tc>
          <w:tcPr>
            <w:tcW w:w="2405" w:type="dxa"/>
          </w:tcPr>
          <w:p w14:paraId="0CFBFABC">
            <w:pPr>
              <w:pStyle w:val="8"/>
              <w:rPr>
                <w:sz w:val="24"/>
              </w:rPr>
            </w:pPr>
          </w:p>
        </w:tc>
        <w:tc>
          <w:tcPr>
            <w:tcW w:w="13327" w:type="dxa"/>
          </w:tcPr>
          <w:p w14:paraId="39CEB046">
            <w:pPr>
              <w:pStyle w:val="8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рабочей программы учебного предмета “Литературное чтение” для 4 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 Родине, героические страницы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истории”, “Фольклор”(устное народное творчество),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 А.С. Пушкина”, “Творчество И.А. Крылова”, 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М.Ю. Лермонтова”, “Литературная сказка”, “Картины 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произведениях поэтов и писателей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 веков”,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Толстого”,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детях”,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“Пьеса”,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“Юмористические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“Зарубежная 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 культура”.</w:t>
            </w:r>
          </w:p>
          <w:p w14:paraId="494D4D30">
            <w:pPr>
              <w:pStyle w:val="8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5970986">
            <w:pPr>
              <w:pStyle w:val="8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552069">
            <w:pPr>
              <w:pStyle w:val="8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2C947F8">
            <w:pPr>
              <w:pStyle w:val="8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EDAB742">
            <w:pPr>
              <w:pStyle w:val="8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14:paraId="00E551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4" w:hRule="atLeast"/>
        </w:trPr>
        <w:tc>
          <w:tcPr>
            <w:tcW w:w="2405" w:type="dxa"/>
          </w:tcPr>
          <w:p w14:paraId="5E6BC079">
            <w:pPr>
              <w:pStyle w:val="8"/>
              <w:rPr>
                <w:sz w:val="24"/>
              </w:rPr>
            </w:pPr>
            <w:r>
              <w:rPr>
                <w:sz w:val="24"/>
              </w:rPr>
              <w:t>Родной язык (чеченский)</w:t>
            </w:r>
          </w:p>
        </w:tc>
        <w:tc>
          <w:tcPr>
            <w:tcW w:w="13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040A2">
            <w:pPr>
              <w:autoSpaceDE/>
              <w:autoSpaceDN/>
              <w:spacing w:line="254" w:lineRule="auto"/>
              <w:ind w:left="310"/>
              <w:jc w:val="both"/>
              <w:rPr>
                <w:sz w:val="24"/>
                <w:szCs w:val="20"/>
                <w:lang w:eastAsia="ru-RU" w:bidi="ru-RU"/>
              </w:rPr>
            </w:pPr>
            <w:r>
              <w:rPr>
                <w:rFonts w:eastAsia="Calibri"/>
                <w:sz w:val="24"/>
                <w:szCs w:val="24"/>
              </w:rPr>
              <w:t>Рабочая программа учебного предмета «Родной (чеченский) язык» 1-4классов составлена на основе требований ФГОС НОО 2021 года и ФОП.</w:t>
            </w:r>
          </w:p>
          <w:p w14:paraId="449C7B97">
            <w:pPr>
              <w:numPr>
                <w:ilvl w:val="0"/>
                <w:numId w:val="4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>
              <w:rPr>
                <w:sz w:val="24"/>
                <w:szCs w:val="20"/>
                <w:lang w:eastAsia="ru-RU" w:bidi="ru-RU"/>
              </w:rPr>
              <w:t>воспитание гражданина и патриота; развитие представлений о родном языке как духовной, нравственной и культурной ценности народа; осознание национального своеобразия родного языка; формирование познавательного интереса, любви, уважительного отношения к родному языку, а через него —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 воспитание уважительного отношения к культурам и языкам народов России; овладение культурой межнационального общения;</w:t>
            </w:r>
          </w:p>
          <w:p w14:paraId="423E298B">
            <w:pPr>
              <w:numPr>
                <w:ilvl w:val="0"/>
                <w:numId w:val="4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>
              <w:rPr>
                <w:sz w:val="24"/>
                <w:szCs w:val="20"/>
                <w:lang w:eastAsia="ru-RU" w:bidi="ru-RU"/>
              </w:rPr>
              <w:t>расширение знаний о национальной специфике родного языка и языковых единицах, прежде всего о лексике и фразеологии с национально-культурным компонентом значения о национальных особенностях родного речевого этикета;</w:t>
            </w:r>
          </w:p>
          <w:p w14:paraId="65CCA398">
            <w:pPr>
              <w:numPr>
                <w:ilvl w:val="0"/>
                <w:numId w:val="4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>
              <w:rPr>
                <w:sz w:val="24"/>
                <w:szCs w:val="20"/>
                <w:lang w:eastAsia="ru-RU" w:bidi="ru-RU"/>
              </w:rPr>
              <w:t>совершенствование коммуникативных умений и культуры речи, обеспечивающих свободное владение родным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      </w:r>
          </w:p>
          <w:p w14:paraId="76ACDFD9">
            <w:pPr>
              <w:numPr>
                <w:ilvl w:val="0"/>
                <w:numId w:val="4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>
              <w:rPr>
                <w:sz w:val="24"/>
                <w:szCs w:val="20"/>
                <w:lang w:eastAsia="ru-RU" w:bidi="ru-RU"/>
              </w:rPr>
              <w:t>совершенствование познавательных и интеллектуальных умений опознавать, анализировать, сравнивать, классифицировать языковые факты, оценивать их с точки зрения нормативности, соответствия ситуации и сфере общения;</w:t>
            </w:r>
          </w:p>
          <w:p w14:paraId="61147BAB">
            <w:pPr>
              <w:numPr>
                <w:ilvl w:val="0"/>
                <w:numId w:val="4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>
              <w:rPr>
                <w:sz w:val="24"/>
                <w:szCs w:val="20"/>
                <w:lang w:eastAsia="ru-RU" w:bidi="ru-RU"/>
              </w:rPr>
              <w:t>совершенствование текстовой деятельности; развитие умений функциональной грамотности осуществлять информационный поиск, извлекать и преобразовывать необходимую информацию; понимать и использовать тексты разных форматов (сплошной, не сплошной текст, инфографика и др.);</w:t>
            </w:r>
          </w:p>
          <w:p w14:paraId="69D9486E">
            <w:pPr>
              <w:numPr>
                <w:ilvl w:val="0"/>
                <w:numId w:val="4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>
              <w:rPr>
                <w:sz w:val="24"/>
                <w:szCs w:val="20"/>
                <w:lang w:eastAsia="ru-RU" w:bidi="ru-RU"/>
              </w:rPr>
              <w:t>развитие проектного и исследовательского мышления, приобретение практического опыта исследовательской работы по родному языку, воспитание самостоятельности в приобретении знаний.</w:t>
            </w:r>
          </w:p>
          <w:p w14:paraId="66C3CEE7">
            <w:pPr>
              <w:pStyle w:val="8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510 часов (3 часа в неделю в каждом классе): </w:t>
            </w:r>
          </w:p>
        </w:tc>
      </w:tr>
      <w:tr w14:paraId="3CCFA3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4" w:hRule="atLeast"/>
        </w:trPr>
        <w:tc>
          <w:tcPr>
            <w:tcW w:w="2405" w:type="dxa"/>
          </w:tcPr>
          <w:p w14:paraId="606646F3">
            <w:pPr>
              <w:pStyle w:val="8"/>
              <w:rPr>
                <w:sz w:val="24"/>
              </w:rPr>
            </w:pPr>
            <w:r>
              <w:rPr>
                <w:sz w:val="24"/>
              </w:rPr>
              <w:t>Родная литература (чеченская)</w:t>
            </w:r>
          </w:p>
        </w:tc>
        <w:tc>
          <w:tcPr>
            <w:tcW w:w="13327" w:type="dxa"/>
          </w:tcPr>
          <w:p w14:paraId="694E3702">
            <w:pPr>
              <w:widowControl/>
              <w:autoSpaceDE/>
              <w:autoSpaceDN/>
              <w:contextualSpacing/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</w:rPr>
              <w:t>Рабочая программа учебного предмета «Литература»      1-4 классов составлена на основе требований ФГОС НОО 2021 года и ФОП.</w:t>
            </w:r>
            <w:r>
              <w:rPr>
                <w:rFonts w:eastAsia="Calibri"/>
                <w:b/>
                <w:bCs/>
                <w:sz w:val="24"/>
                <w:szCs w:val="24"/>
                <w:lang w:bidi="ru-RU"/>
              </w:rPr>
              <w:t xml:space="preserve"> </w:t>
            </w:r>
          </w:p>
          <w:p w14:paraId="78A1357E">
            <w:pPr>
              <w:pStyle w:val="7"/>
              <w:widowControl/>
              <w:numPr>
                <w:ilvl w:val="0"/>
                <w:numId w:val="5"/>
              </w:numPr>
              <w:autoSpaceDE/>
              <w:autoSpaceDN/>
              <w:contextualSpacing/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 xml:space="preserve">формирование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</w:t>
            </w:r>
          </w:p>
          <w:p w14:paraId="5B8E26F2">
            <w:pPr>
              <w:widowControl/>
              <w:numPr>
                <w:ilvl w:val="0"/>
                <w:numId w:val="5"/>
              </w:numPr>
              <w:autoSpaceDE/>
              <w:autoSpaceDN/>
              <w:spacing w:after="160" w:line="259" w:lineRule="auto"/>
              <w:ind w:left="0" w:firstLine="452"/>
              <w:contextualSpacing/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 xml:space="preserve">развитие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</w:t>
            </w:r>
          </w:p>
          <w:p w14:paraId="7778FBA3">
            <w:pPr>
              <w:pStyle w:val="8"/>
              <w:ind w:left="108" w:right="98"/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>Достижение указанных целей возможно при решении учебных задач, которые постепенно усложняются от 1 к 4  классу.</w:t>
            </w:r>
          </w:p>
          <w:p w14:paraId="775A815D">
            <w:pPr>
              <w:tabs>
                <w:tab w:val="left" w:pos="709"/>
              </w:tabs>
              <w:spacing w:after="160" w:line="259" w:lineRule="auto"/>
              <w:jc w:val="both"/>
              <w:rPr>
                <w:rFonts w:eastAsia="Bookman Old Style"/>
                <w:w w:val="95"/>
                <w:sz w:val="24"/>
                <w:szCs w:val="24"/>
              </w:rPr>
            </w:pPr>
            <w:r>
              <w:rPr>
                <w:rFonts w:eastAsia="Bookman Old Style"/>
                <w:sz w:val="24"/>
                <w:szCs w:val="24"/>
              </w:rPr>
              <w:t>340 часов (2 часа в неделю в каждом классе)</w:t>
            </w:r>
            <w:r>
              <w:rPr>
                <w:rFonts w:eastAsia="Bookman Old Style"/>
                <w:w w:val="95"/>
                <w:sz w:val="24"/>
                <w:szCs w:val="24"/>
              </w:rPr>
              <w:t xml:space="preserve"> </w:t>
            </w:r>
          </w:p>
          <w:p w14:paraId="4EBCD1F6">
            <w:pPr>
              <w:pStyle w:val="8"/>
              <w:ind w:left="109" w:right="97"/>
              <w:jc w:val="both"/>
              <w:rPr>
                <w:sz w:val="24"/>
              </w:rPr>
            </w:pPr>
          </w:p>
        </w:tc>
      </w:tr>
      <w:tr w14:paraId="2293E3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0" w:hRule="atLeast"/>
        </w:trPr>
        <w:tc>
          <w:tcPr>
            <w:tcW w:w="2405" w:type="dxa"/>
          </w:tcPr>
          <w:p w14:paraId="0ACDC415">
            <w:pPr>
              <w:pStyle w:val="8"/>
              <w:rPr>
                <w:b/>
                <w:sz w:val="26"/>
              </w:rPr>
            </w:pPr>
          </w:p>
          <w:p w14:paraId="12E7FE32">
            <w:pPr>
              <w:pStyle w:val="8"/>
              <w:rPr>
                <w:b/>
                <w:sz w:val="26"/>
              </w:rPr>
            </w:pPr>
          </w:p>
          <w:p w14:paraId="690F9037">
            <w:pPr>
              <w:pStyle w:val="8"/>
              <w:rPr>
                <w:b/>
                <w:sz w:val="26"/>
              </w:rPr>
            </w:pPr>
          </w:p>
          <w:p w14:paraId="151C75D6">
            <w:pPr>
              <w:pStyle w:val="8"/>
              <w:rPr>
                <w:b/>
                <w:sz w:val="26"/>
              </w:rPr>
            </w:pPr>
          </w:p>
          <w:p w14:paraId="7FE13CC6">
            <w:pPr>
              <w:pStyle w:val="8"/>
              <w:rPr>
                <w:b/>
                <w:sz w:val="26"/>
              </w:rPr>
            </w:pPr>
          </w:p>
          <w:p w14:paraId="7EE5744F">
            <w:pPr>
              <w:pStyle w:val="8"/>
              <w:rPr>
                <w:b/>
                <w:sz w:val="26"/>
              </w:rPr>
            </w:pPr>
          </w:p>
          <w:p w14:paraId="43ABE89E">
            <w:pPr>
              <w:pStyle w:val="8"/>
              <w:rPr>
                <w:b/>
                <w:sz w:val="26"/>
              </w:rPr>
            </w:pPr>
          </w:p>
          <w:p w14:paraId="3507E139">
            <w:pPr>
              <w:pStyle w:val="8"/>
              <w:rPr>
                <w:b/>
                <w:sz w:val="26"/>
              </w:rPr>
            </w:pPr>
          </w:p>
          <w:p w14:paraId="0A5809CC">
            <w:pPr>
              <w:pStyle w:val="8"/>
              <w:rPr>
                <w:b/>
                <w:sz w:val="26"/>
              </w:rPr>
            </w:pPr>
          </w:p>
          <w:p w14:paraId="6E7C9286">
            <w:pPr>
              <w:pStyle w:val="8"/>
              <w:rPr>
                <w:b/>
                <w:sz w:val="26"/>
              </w:rPr>
            </w:pPr>
          </w:p>
          <w:p w14:paraId="3C0E2075">
            <w:pPr>
              <w:pStyle w:val="8"/>
              <w:rPr>
                <w:b/>
                <w:sz w:val="26"/>
              </w:rPr>
            </w:pPr>
          </w:p>
          <w:p w14:paraId="04FFF310">
            <w:pPr>
              <w:pStyle w:val="8"/>
              <w:spacing w:before="5"/>
              <w:rPr>
                <w:b/>
                <w:sz w:val="26"/>
              </w:rPr>
            </w:pPr>
          </w:p>
          <w:p w14:paraId="6A1C5605">
            <w:pPr>
              <w:pStyle w:val="8"/>
              <w:ind w:left="519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3327" w:type="dxa"/>
          </w:tcPr>
          <w:p w14:paraId="5C1CFA45">
            <w:pPr>
              <w:pStyle w:val="8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разработана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Моро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М.И.,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Бантова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М.А.,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Бельтюкова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Г.В.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другие,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АО «Издательство «Просвещение» (</w:t>
            </w:r>
            <w:r>
              <w:rPr>
                <w:i/>
                <w:sz w:val="24"/>
              </w:rPr>
              <w:t>1.1.1.4.1.1.1.- 1.1.1.4.1.1.4. ФПУ утв. приказом Министерства просвещения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сентября 2022 г. № 858), </w:t>
            </w:r>
            <w:r>
              <w:rPr>
                <w:sz w:val="24"/>
              </w:rPr>
              <w:t>программой НОО по математике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5EBA1DF4">
            <w:pPr>
              <w:pStyle w:val="8"/>
              <w:numPr>
                <w:ilvl w:val="0"/>
                <w:numId w:val="6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алгоритмами 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</w:p>
          <w:p w14:paraId="251C0145">
            <w:pPr>
              <w:pStyle w:val="8"/>
              <w:numPr>
                <w:ilvl w:val="0"/>
                <w:numId w:val="6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младшего школьника, которая характеризуется наличием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 («часть-целое», «больше-меньше», «равно-неравно», «порядок»), смысла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зависимостей (работа, движение, продолжительность события).</w:t>
            </w:r>
          </w:p>
          <w:p w14:paraId="3E696F8F">
            <w:pPr>
              <w:pStyle w:val="8"/>
              <w:numPr>
                <w:ilvl w:val="0"/>
                <w:numId w:val="6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упорядочения, 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14:paraId="6DE9A354">
            <w:pPr>
              <w:pStyle w:val="8"/>
              <w:numPr>
                <w:ilvl w:val="0"/>
                <w:numId w:val="6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Становление учебно-познавательных мотивов и интереса к изучению математики и умственному труду;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 терминах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прочных</w:t>
            </w:r>
          </w:p>
          <w:p w14:paraId="372BBA50">
            <w:pPr>
              <w:pStyle w:val="8"/>
              <w:numPr>
                <w:ilvl w:val="0"/>
                <w:numId w:val="6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14:paraId="23975F03">
            <w:pPr>
              <w:pStyle w:val="8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“Математика”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124C8AA">
            <w:pPr>
              <w:pStyle w:val="8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32DBAD">
            <w:pPr>
              <w:pStyle w:val="8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9226558">
            <w:pPr>
              <w:pStyle w:val="8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796E31E">
            <w:pPr>
              <w:pStyle w:val="8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14:paraId="6EF0B7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2405" w:type="dxa"/>
          </w:tcPr>
          <w:p w14:paraId="1E839595">
            <w:pPr>
              <w:pStyle w:val="8"/>
              <w:spacing w:line="270" w:lineRule="atLeast"/>
              <w:ind w:left="852" w:right="157" w:hanging="665"/>
              <w:rPr>
                <w:b/>
                <w:sz w:val="24"/>
              </w:rPr>
            </w:pPr>
            <w:r>
              <w:rPr>
                <w:b/>
                <w:sz w:val="24"/>
              </w:rPr>
              <w:t>Окружающий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390E26BB">
            <w:pPr>
              <w:pStyle w:val="8"/>
              <w:spacing w:line="270" w:lineRule="atLeas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учебного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предмета</w:t>
            </w:r>
            <w:r>
              <w:rPr>
                <w:color w:val="333333"/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(предметная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«Обществознание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естествознание»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(«Окружающий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мир»)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</w:p>
        </w:tc>
      </w:tr>
    </w:tbl>
    <w:p w14:paraId="23B1864F">
      <w:pPr>
        <w:spacing w:line="270" w:lineRule="atLeast"/>
        <w:rPr>
          <w:sz w:val="24"/>
        </w:rPr>
        <w:sectPr>
          <w:pgSz w:w="16840" w:h="11910" w:orient="landscape"/>
          <w:pgMar w:top="420" w:right="440" w:bottom="280" w:left="440" w:header="720" w:footer="720" w:gutter="0"/>
          <w:cols w:space="720" w:num="1"/>
        </w:sectPr>
      </w:pPr>
    </w:p>
    <w:tbl>
      <w:tblPr>
        <w:tblStyle w:val="6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5"/>
        <w:gridCol w:w="13327"/>
      </w:tblGrid>
      <w:tr w14:paraId="6CD282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2" w:hRule="atLeast"/>
        </w:trPr>
        <w:tc>
          <w:tcPr>
            <w:tcW w:w="2405" w:type="dxa"/>
          </w:tcPr>
          <w:p w14:paraId="6C7A498E">
            <w:pPr>
              <w:pStyle w:val="8"/>
              <w:rPr>
                <w:sz w:val="24"/>
              </w:rPr>
            </w:pPr>
          </w:p>
        </w:tc>
        <w:tc>
          <w:tcPr>
            <w:tcW w:w="13327" w:type="dxa"/>
          </w:tcPr>
          <w:p w14:paraId="2A64CA04">
            <w:pPr>
              <w:pStyle w:val="8"/>
              <w:ind w:left="109" w:right="55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программы начального общего образования Федерального государственного образовательного стандарта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 Федеральной образовательной программы начального общего образования, Федеральной рабочей программы по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 предмету «Окружающий мир», а также ориентирована на целевые приоритеты, сформулированные в 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 воспитания.</w:t>
            </w:r>
          </w:p>
          <w:p w14:paraId="77A6D7FD">
            <w:pPr>
              <w:pStyle w:val="8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56B8EB43">
            <w:pPr>
              <w:pStyle w:val="8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содержании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окружающему миру;</w:t>
            </w:r>
          </w:p>
          <w:p w14:paraId="0F2647FA">
            <w:pPr>
              <w:pStyle w:val="8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 жизни;</w:t>
            </w:r>
          </w:p>
          <w:p w14:paraId="4AA4051B">
            <w:pPr>
              <w:pStyle w:val="8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речевой, изобразительной,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1164BAFF">
            <w:pPr>
              <w:pStyle w:val="8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государству, определённому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</w:p>
          <w:p w14:paraId="60668879">
            <w:pPr>
              <w:pStyle w:val="8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14:paraId="588E80DE">
            <w:pPr>
              <w:pStyle w:val="8"/>
              <w:numPr>
                <w:ilvl w:val="0"/>
                <w:numId w:val="7"/>
              </w:numPr>
              <w:tabs>
                <w:tab w:val="left" w:pos="830"/>
                <w:tab w:val="left" w:pos="11352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освоение обучающимися мирового культурного опыта по созданию общечеловеческих ценностей, законов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взаимоотношений</w:t>
            </w:r>
          </w:p>
          <w:p w14:paraId="6DF2A89A">
            <w:pPr>
              <w:pStyle w:val="8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социуме;</w:t>
            </w:r>
          </w:p>
          <w:p w14:paraId="113B01A0">
            <w:pPr>
              <w:pStyle w:val="8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экологическими 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1FBA1D56">
            <w:pPr>
              <w:pStyle w:val="8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взглядам, мнению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индивидуальности.</w:t>
            </w:r>
          </w:p>
          <w:p w14:paraId="42042749">
            <w:pPr>
              <w:pStyle w:val="8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УП, УМК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«Окружающий мир»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Плешаков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А.А. (1 - 4 классы).</w:t>
            </w:r>
          </w:p>
          <w:p w14:paraId="3463FA74">
            <w:pPr>
              <w:pStyle w:val="8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“Правила безопасности жизнедеятельности”.</w:t>
            </w:r>
          </w:p>
          <w:p w14:paraId="7A8C134C">
            <w:pPr>
              <w:pStyle w:val="8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 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“Окружающий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CD3EAC">
            <w:pPr>
              <w:pStyle w:val="8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EA3442">
            <w:pPr>
              <w:pStyle w:val="8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9E3B7D8">
            <w:pPr>
              <w:pStyle w:val="8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010BA94">
            <w:pPr>
              <w:pStyle w:val="8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14:paraId="7BE62B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6" w:hRule="atLeast"/>
        </w:trPr>
        <w:tc>
          <w:tcPr>
            <w:tcW w:w="2405" w:type="dxa"/>
          </w:tcPr>
          <w:p w14:paraId="62F1C84B">
            <w:pPr>
              <w:pStyle w:val="8"/>
              <w:rPr>
                <w:b/>
                <w:sz w:val="26"/>
              </w:rPr>
            </w:pPr>
          </w:p>
          <w:p w14:paraId="709DD7F5">
            <w:pPr>
              <w:pStyle w:val="8"/>
              <w:rPr>
                <w:b/>
                <w:sz w:val="34"/>
              </w:rPr>
            </w:pPr>
          </w:p>
          <w:p w14:paraId="7272D5BA">
            <w:pPr>
              <w:pStyle w:val="8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Английский 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</w:p>
        </w:tc>
        <w:tc>
          <w:tcPr>
            <w:tcW w:w="13327" w:type="dxa"/>
          </w:tcPr>
          <w:p w14:paraId="3A7E26FF">
            <w:pPr>
              <w:pStyle w:val="8"/>
              <w:spacing w:before="1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английскому языку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14AAEA2B">
            <w:pPr>
              <w:pStyle w:val="8"/>
              <w:spacing w:line="276" w:lineRule="exact"/>
              <w:ind w:left="109" w:right="97"/>
              <w:jc w:val="both"/>
              <w:rPr>
                <w:i/>
                <w:sz w:val="24"/>
              </w:rPr>
            </w:pPr>
          </w:p>
        </w:tc>
      </w:tr>
    </w:tbl>
    <w:p w14:paraId="482BD39B">
      <w:pPr>
        <w:spacing w:line="276" w:lineRule="exact"/>
        <w:jc w:val="both"/>
        <w:rPr>
          <w:sz w:val="24"/>
        </w:rPr>
        <w:sectPr>
          <w:pgSz w:w="16840" w:h="11910" w:orient="landscape"/>
          <w:pgMar w:top="420" w:right="440" w:bottom="280" w:left="440" w:header="720" w:footer="720" w:gutter="0"/>
          <w:cols w:space="720" w:num="1"/>
        </w:sectPr>
      </w:pPr>
    </w:p>
    <w:tbl>
      <w:tblPr>
        <w:tblStyle w:val="6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5"/>
        <w:gridCol w:w="13327"/>
      </w:tblGrid>
      <w:tr w14:paraId="04B042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7" w:hRule="atLeast"/>
        </w:trPr>
        <w:tc>
          <w:tcPr>
            <w:tcW w:w="2405" w:type="dxa"/>
          </w:tcPr>
          <w:p w14:paraId="5461C3B0">
            <w:pPr>
              <w:pStyle w:val="8"/>
              <w:rPr>
                <w:sz w:val="24"/>
              </w:rPr>
            </w:pPr>
          </w:p>
        </w:tc>
        <w:tc>
          <w:tcPr>
            <w:tcW w:w="13327" w:type="dxa"/>
          </w:tcPr>
          <w:p w14:paraId="3870B33F">
            <w:pPr>
              <w:pStyle w:val="8"/>
              <w:ind w:left="109" w:right="9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нацелена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реализацию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личностно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ориентированного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английского 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учащегося,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уважающую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закладывается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школьников, формируются основы функциональной грамотности, что придаёт особую ответственность данному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этапу общего образования. К завершению обучения в начальной школе планируется достижение учащимися элементарного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 подготовки по английскому языку по четырем коммуникативным компетенциям – аудировании, чтении, письме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(уровень А1.1).</w:t>
            </w:r>
          </w:p>
          <w:p w14:paraId="56994A75">
            <w:pPr>
              <w:pStyle w:val="8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“Иностранный язык (английский)”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 часа:</w:t>
            </w:r>
          </w:p>
          <w:p w14:paraId="51CA4AC9">
            <w:pPr>
              <w:pStyle w:val="8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8A3EA84">
            <w:pPr>
              <w:pStyle w:val="8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368C091">
            <w:pPr>
              <w:pStyle w:val="8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14:paraId="53A90A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4" w:hRule="atLeast"/>
        </w:trPr>
        <w:tc>
          <w:tcPr>
            <w:tcW w:w="2405" w:type="dxa"/>
          </w:tcPr>
          <w:p w14:paraId="78FDDC46">
            <w:pPr>
              <w:pStyle w:val="8"/>
              <w:rPr>
                <w:b/>
                <w:sz w:val="26"/>
              </w:rPr>
            </w:pPr>
          </w:p>
          <w:p w14:paraId="3DF8546E">
            <w:pPr>
              <w:pStyle w:val="8"/>
              <w:rPr>
                <w:b/>
                <w:sz w:val="26"/>
              </w:rPr>
            </w:pPr>
          </w:p>
          <w:p w14:paraId="7ACBC21F">
            <w:pPr>
              <w:pStyle w:val="8"/>
              <w:rPr>
                <w:b/>
                <w:sz w:val="26"/>
              </w:rPr>
            </w:pPr>
          </w:p>
          <w:p w14:paraId="75E30802">
            <w:pPr>
              <w:pStyle w:val="8"/>
              <w:rPr>
                <w:b/>
                <w:sz w:val="26"/>
              </w:rPr>
            </w:pPr>
          </w:p>
          <w:p w14:paraId="21B73289">
            <w:pPr>
              <w:pStyle w:val="8"/>
              <w:spacing w:before="187"/>
              <w:ind w:left="146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0C1A645A">
            <w:pPr>
              <w:pStyle w:val="8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(ОРКСЭ)</w:t>
            </w:r>
          </w:p>
        </w:tc>
        <w:tc>
          <w:tcPr>
            <w:tcW w:w="13327" w:type="dxa"/>
          </w:tcPr>
          <w:p w14:paraId="6B88751C">
            <w:pPr>
              <w:pStyle w:val="8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начального общего 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Минпросвещения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6D0197A6">
            <w:pPr>
              <w:pStyle w:val="8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7123AB78">
            <w:pPr>
              <w:pStyle w:val="8"/>
              <w:numPr>
                <w:ilvl w:val="0"/>
                <w:numId w:val="9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007617A7">
            <w:pPr>
              <w:pStyle w:val="8"/>
              <w:numPr>
                <w:ilvl w:val="0"/>
                <w:numId w:val="9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4D761B4A">
            <w:pPr>
              <w:pStyle w:val="8"/>
              <w:numPr>
                <w:ilvl w:val="0"/>
                <w:numId w:val="9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4701B382">
            <w:pPr>
              <w:pStyle w:val="8"/>
              <w:numPr>
                <w:ilvl w:val="0"/>
                <w:numId w:val="9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развитие способностей обучающихся к общению в полиэтничной, разно мировоззренческой и 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  <w:p w14:paraId="7422DFB0">
            <w:pPr>
              <w:pStyle w:val="8"/>
              <w:spacing w:before="2" w:line="255" w:lineRule="exact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ОРКСЭ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0,5 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ч).</w:t>
            </w:r>
          </w:p>
          <w:p w14:paraId="27506E6D">
            <w:pPr>
              <w:pStyle w:val="8"/>
              <w:spacing w:before="2" w:line="255" w:lineRule="exact"/>
              <w:ind w:left="829"/>
              <w:jc w:val="both"/>
              <w:rPr>
                <w:sz w:val="24"/>
              </w:rPr>
            </w:pPr>
          </w:p>
        </w:tc>
      </w:tr>
      <w:tr w14:paraId="0E1B49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2405" w:type="dxa"/>
          </w:tcPr>
          <w:p w14:paraId="16F7BA70">
            <w:pPr>
              <w:pStyle w:val="8"/>
              <w:rPr>
                <w:b/>
                <w:sz w:val="26"/>
              </w:rPr>
            </w:pPr>
          </w:p>
          <w:p w14:paraId="38B8119C">
            <w:pPr>
              <w:pStyle w:val="8"/>
              <w:rPr>
                <w:b/>
                <w:sz w:val="26"/>
              </w:rPr>
            </w:pPr>
          </w:p>
          <w:p w14:paraId="08886CFC">
            <w:pPr>
              <w:pStyle w:val="8"/>
              <w:rPr>
                <w:b/>
                <w:sz w:val="26"/>
              </w:rPr>
            </w:pPr>
          </w:p>
          <w:p w14:paraId="74C9B4D1">
            <w:pPr>
              <w:pStyle w:val="8"/>
              <w:spacing w:before="207"/>
              <w:ind w:left="661" w:right="240" w:hanging="389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792ABBBF">
            <w:pPr>
              <w:pStyle w:val="8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7771781C">
            <w:pPr>
              <w:pStyle w:val="8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719AF66">
            <w:pPr>
              <w:pStyle w:val="8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Неменская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А.,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</w:p>
          <w:p w14:paraId="0F6AC52F">
            <w:pPr>
              <w:pStyle w:val="8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«Просвещение»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(1.1.1.7.1.1.1.-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1.1.1.7.1.1.4.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2022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858),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рабочей программой НОО по изобразительному искусству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от 27.09.2021 г.</w:t>
            </w:r>
            <w:r>
              <w:rPr>
                <w:sz w:val="24"/>
              </w:rPr>
              <w:t>). Изучение предмета “Изобразительное искусство” на ступени начального общего образования нацелено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выработанных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поколениями;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художественно-образного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явлениям</w:t>
            </w:r>
          </w:p>
        </w:tc>
      </w:tr>
    </w:tbl>
    <w:p w14:paraId="47DED05F">
      <w:pPr>
        <w:spacing w:line="270" w:lineRule="atLeast"/>
        <w:jc w:val="both"/>
        <w:rPr>
          <w:sz w:val="24"/>
        </w:rPr>
        <w:sectPr>
          <w:pgSz w:w="16840" w:h="11910" w:orient="landscape"/>
          <w:pgMar w:top="420" w:right="440" w:bottom="280" w:left="440" w:header="720" w:footer="720" w:gutter="0"/>
          <w:cols w:space="720" w:num="1"/>
        </w:sectPr>
      </w:pPr>
    </w:p>
    <w:tbl>
      <w:tblPr>
        <w:tblStyle w:val="6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5"/>
        <w:gridCol w:w="13327"/>
      </w:tblGrid>
      <w:tr w14:paraId="5B88CB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8" w:hRule="atLeast"/>
        </w:trPr>
        <w:tc>
          <w:tcPr>
            <w:tcW w:w="2405" w:type="dxa"/>
          </w:tcPr>
          <w:p w14:paraId="49EC9A70">
            <w:pPr>
              <w:pStyle w:val="8"/>
              <w:rPr>
                <w:sz w:val="24"/>
              </w:rPr>
            </w:pPr>
          </w:p>
        </w:tc>
        <w:tc>
          <w:tcPr>
            <w:tcW w:w="13327" w:type="dxa"/>
          </w:tcPr>
          <w:p w14:paraId="14ED90EF">
            <w:pPr>
              <w:pStyle w:val="8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действительности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потенциала учащихся. Содержание рабочей программы учебного предмета «Изобразительное искусство»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“Графика”,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“Живопись”,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“Скульптура”,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“Декоративно-прикладное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искусство”, “Архитектура”,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“Азбука цифровой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графики”.</w:t>
            </w:r>
          </w:p>
          <w:p w14:paraId="78DDD6EB">
            <w:pPr>
              <w:pStyle w:val="8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искусство”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718AFB1E">
            <w:pPr>
              <w:pStyle w:val="8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 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D09093">
            <w:pPr>
              <w:pStyle w:val="8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B476026">
            <w:pPr>
              <w:pStyle w:val="8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C405850">
            <w:pPr>
              <w:pStyle w:val="8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14:paraId="42B18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9" w:hRule="atLeast"/>
        </w:trPr>
        <w:tc>
          <w:tcPr>
            <w:tcW w:w="2405" w:type="dxa"/>
          </w:tcPr>
          <w:p w14:paraId="2A062AA3">
            <w:pPr>
              <w:pStyle w:val="8"/>
              <w:rPr>
                <w:b/>
                <w:sz w:val="26"/>
              </w:rPr>
            </w:pPr>
          </w:p>
          <w:p w14:paraId="499E6982">
            <w:pPr>
              <w:pStyle w:val="8"/>
              <w:rPr>
                <w:b/>
                <w:sz w:val="26"/>
              </w:rPr>
            </w:pPr>
          </w:p>
          <w:p w14:paraId="5D428634">
            <w:pPr>
              <w:pStyle w:val="8"/>
              <w:rPr>
                <w:b/>
                <w:sz w:val="26"/>
              </w:rPr>
            </w:pPr>
          </w:p>
          <w:p w14:paraId="5C235AE5">
            <w:pPr>
              <w:pStyle w:val="8"/>
              <w:rPr>
                <w:b/>
                <w:sz w:val="26"/>
              </w:rPr>
            </w:pPr>
          </w:p>
          <w:p w14:paraId="5362F382">
            <w:pPr>
              <w:pStyle w:val="8"/>
              <w:rPr>
                <w:b/>
                <w:sz w:val="26"/>
              </w:rPr>
            </w:pPr>
          </w:p>
          <w:p w14:paraId="1624A6C9">
            <w:pPr>
              <w:pStyle w:val="8"/>
              <w:rPr>
                <w:b/>
                <w:sz w:val="26"/>
              </w:rPr>
            </w:pPr>
          </w:p>
          <w:p w14:paraId="171F175B">
            <w:pPr>
              <w:pStyle w:val="8"/>
              <w:rPr>
                <w:b/>
                <w:sz w:val="26"/>
              </w:rPr>
            </w:pPr>
          </w:p>
          <w:p w14:paraId="1ECFC997">
            <w:pPr>
              <w:pStyle w:val="8"/>
              <w:rPr>
                <w:b/>
                <w:sz w:val="26"/>
              </w:rPr>
            </w:pPr>
          </w:p>
          <w:p w14:paraId="24755CEE">
            <w:pPr>
              <w:pStyle w:val="8"/>
              <w:rPr>
                <w:b/>
                <w:sz w:val="26"/>
              </w:rPr>
            </w:pPr>
          </w:p>
          <w:p w14:paraId="457ADD58">
            <w:pPr>
              <w:pStyle w:val="8"/>
              <w:spacing w:before="211"/>
              <w:ind w:left="145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3327" w:type="dxa"/>
          </w:tcPr>
          <w:p w14:paraId="158A4C5E">
            <w:pPr>
              <w:pStyle w:val="8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музыке на уровне начального общего образования составлена на основе «Требований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а также ориентирована на целевые приоритеты, сформулированные в федеральной программе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«Музыка»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Критская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Д.,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Сергеева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П.,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Шмагина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С.,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</w:p>
          <w:p w14:paraId="75A06BFD">
            <w:pPr>
              <w:pStyle w:val="8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«Издательство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(1.1.1.7.2.1.1.-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1.1.1.7.2.1.4.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2022 г. № 858), </w:t>
            </w:r>
            <w:r>
              <w:rPr>
                <w:sz w:val="24"/>
              </w:rPr>
              <w:t>рабочей программой НОО по музыке (</w:t>
            </w:r>
            <w:r>
              <w:rPr>
                <w:i/>
                <w:sz w:val="24"/>
              </w:rPr>
              <w:t>одобрена решением ФУМО по общему образованию протокол 3/21 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</w:t>
            </w:r>
            <w:r>
              <w:rPr>
                <w:sz w:val="24"/>
              </w:rPr>
              <w:t>).</w:t>
            </w:r>
          </w:p>
          <w:p w14:paraId="265BD1CE">
            <w:pPr>
              <w:pStyle w:val="8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специфического комплекса эмоций, чувств, образов, идей, порождаемых ситуациями эстетического восприятия (постижение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внутреннему миру другого человека через опыт сотворчества и сопереживания). В процессе конкретизации учебных целей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следующим направлениям:</w:t>
            </w:r>
          </w:p>
          <w:p w14:paraId="2B8CA048">
            <w:pPr>
              <w:pStyle w:val="8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4CEDB8D5">
            <w:pPr>
              <w:pStyle w:val="8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56D89294">
            <w:pPr>
              <w:pStyle w:val="8"/>
              <w:numPr>
                <w:ilvl w:val="0"/>
                <w:numId w:val="11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>
              <w:rPr>
                <w:sz w:val="24"/>
              </w:rPr>
              <w:t>формирование творческих способностей ребёнка, развитие мотивации к музицированию.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B68BBCD">
            <w:pPr>
              <w:pStyle w:val="8"/>
              <w:numPr>
                <w:ilvl w:val="0"/>
                <w:numId w:val="11"/>
              </w:numPr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1 класс – 17 часов (0,5 часа в неделю);</w:t>
            </w:r>
          </w:p>
          <w:p w14:paraId="4BF960F1">
            <w:pPr>
              <w:pStyle w:val="8"/>
              <w:numPr>
                <w:ilvl w:val="0"/>
                <w:numId w:val="11"/>
              </w:numPr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2 класс – 17 часов (0,5 часа в неделю);</w:t>
            </w:r>
          </w:p>
          <w:p w14:paraId="3908E39B">
            <w:pPr>
              <w:pStyle w:val="8"/>
              <w:numPr>
                <w:ilvl w:val="0"/>
                <w:numId w:val="11"/>
              </w:numPr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3 класс – 17 часов (0,5 часа в неделю);</w:t>
            </w:r>
          </w:p>
          <w:p w14:paraId="0436BB06">
            <w:pPr>
              <w:pStyle w:val="8"/>
              <w:numPr>
                <w:ilvl w:val="0"/>
                <w:numId w:val="11"/>
              </w:numPr>
              <w:tabs>
                <w:tab w:val="left" w:pos="829"/>
                <w:tab w:val="left" w:pos="830"/>
              </w:tabs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4 класс – 17 часов (0,5 часа в неделю).</w:t>
            </w:r>
          </w:p>
        </w:tc>
      </w:tr>
      <w:tr w14:paraId="0FCE5B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7" w:hRule="atLeast"/>
        </w:trPr>
        <w:tc>
          <w:tcPr>
            <w:tcW w:w="2405" w:type="dxa"/>
          </w:tcPr>
          <w:p w14:paraId="2F4D4CC8">
            <w:pPr>
              <w:pStyle w:val="8"/>
              <w:rPr>
                <w:b/>
                <w:sz w:val="26"/>
              </w:rPr>
            </w:pPr>
          </w:p>
          <w:p w14:paraId="43876FEB">
            <w:pPr>
              <w:pStyle w:val="8"/>
              <w:rPr>
                <w:b/>
                <w:sz w:val="26"/>
              </w:rPr>
            </w:pPr>
          </w:p>
          <w:p w14:paraId="3DDD6D5A">
            <w:pPr>
              <w:pStyle w:val="8"/>
              <w:rPr>
                <w:b/>
                <w:sz w:val="32"/>
              </w:rPr>
            </w:pPr>
          </w:p>
          <w:p w14:paraId="72B8ED82">
            <w:pPr>
              <w:pStyle w:val="8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Труд (технология)</w:t>
            </w:r>
          </w:p>
        </w:tc>
        <w:tc>
          <w:tcPr>
            <w:tcW w:w="13327" w:type="dxa"/>
          </w:tcPr>
          <w:p w14:paraId="3B7C8FEF">
            <w:pPr>
              <w:pStyle w:val="8"/>
              <w:ind w:left="109"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представленных в Федеральном государственном стандарте начального общего 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 также ориентирована на целевые приоритеты, сформулированные в федеральной программе воспитания общеобразовательного учреждения.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«Труд»(Технология)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Лутцева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Е.А.,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1.1.1.8.1.1.1.- 1.1.1.8.1.1.4. ФПУ утв. приказом Министерства просвещения РФ от 21 сентября 2022 г. № 858)</w:t>
            </w:r>
            <w:r>
              <w:rPr>
                <w:sz w:val="24"/>
              </w:rPr>
              <w:t>,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 ФУМО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г.).</w:t>
            </w:r>
          </w:p>
          <w:p w14:paraId="34AA9978">
            <w:pPr>
              <w:pStyle w:val="8"/>
              <w:spacing w:line="270" w:lineRule="atLeast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требованиями времени и инновационными установками отечественного образования, обозначенными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обновлённой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концептуальной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«Труд».</w:t>
            </w:r>
          </w:p>
        </w:tc>
      </w:tr>
    </w:tbl>
    <w:p w14:paraId="7A9FAF78">
      <w:pPr>
        <w:spacing w:line="270" w:lineRule="atLeast"/>
        <w:jc w:val="both"/>
        <w:rPr>
          <w:sz w:val="24"/>
        </w:rPr>
        <w:sectPr>
          <w:pgSz w:w="16840" w:h="11910" w:orient="landscape"/>
          <w:pgMar w:top="420" w:right="440" w:bottom="280" w:left="440" w:header="720" w:footer="720" w:gutter="0"/>
          <w:cols w:space="720" w:num="1"/>
        </w:sectPr>
      </w:pPr>
    </w:p>
    <w:tbl>
      <w:tblPr>
        <w:tblStyle w:val="6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5"/>
        <w:gridCol w:w="13327"/>
      </w:tblGrid>
      <w:tr w14:paraId="79FDBB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4" w:hRule="atLeast"/>
        </w:trPr>
        <w:tc>
          <w:tcPr>
            <w:tcW w:w="2405" w:type="dxa"/>
          </w:tcPr>
          <w:p w14:paraId="5B1B9490">
            <w:pPr>
              <w:pStyle w:val="8"/>
              <w:rPr>
                <w:sz w:val="24"/>
              </w:rPr>
            </w:pPr>
          </w:p>
        </w:tc>
        <w:tc>
          <w:tcPr>
            <w:tcW w:w="13327" w:type="dxa"/>
          </w:tcPr>
          <w:p w14:paraId="4C1F4FD3">
            <w:pPr>
              <w:pStyle w:val="8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Её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состоит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креативности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обладают большими специфическими резервами для решения данной задачи, особенно на уровне 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 В частности, курс технологии обладает возможностями в укреплении фундамента для развития умственной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 начальных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  <w:p w14:paraId="684620A0">
            <w:pPr>
              <w:pStyle w:val="8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5E8532">
            <w:pPr>
              <w:pStyle w:val="8"/>
              <w:numPr>
                <w:ilvl w:val="0"/>
                <w:numId w:val="12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628BEA8">
            <w:pPr>
              <w:pStyle w:val="8"/>
              <w:numPr>
                <w:ilvl w:val="0"/>
                <w:numId w:val="12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42717AA">
            <w:pPr>
              <w:pStyle w:val="8"/>
              <w:numPr>
                <w:ilvl w:val="0"/>
                <w:numId w:val="12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AC38623">
            <w:pPr>
              <w:pStyle w:val="8"/>
              <w:numPr>
                <w:ilvl w:val="0"/>
                <w:numId w:val="12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14:paraId="2CC632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8" w:hRule="atLeast"/>
        </w:trPr>
        <w:tc>
          <w:tcPr>
            <w:tcW w:w="2405" w:type="dxa"/>
          </w:tcPr>
          <w:p w14:paraId="15FF3B0C">
            <w:pPr>
              <w:pStyle w:val="8"/>
              <w:rPr>
                <w:b/>
                <w:sz w:val="26"/>
              </w:rPr>
            </w:pPr>
          </w:p>
          <w:p w14:paraId="7B88FF2B">
            <w:pPr>
              <w:pStyle w:val="8"/>
              <w:rPr>
                <w:b/>
                <w:sz w:val="26"/>
              </w:rPr>
            </w:pPr>
          </w:p>
          <w:p w14:paraId="51B1FD38">
            <w:pPr>
              <w:pStyle w:val="8"/>
              <w:rPr>
                <w:b/>
                <w:sz w:val="26"/>
              </w:rPr>
            </w:pPr>
          </w:p>
          <w:p w14:paraId="344C3D10">
            <w:pPr>
              <w:pStyle w:val="8"/>
              <w:rPr>
                <w:b/>
                <w:sz w:val="26"/>
              </w:rPr>
            </w:pPr>
          </w:p>
          <w:p w14:paraId="6BCF61FB">
            <w:pPr>
              <w:pStyle w:val="8"/>
              <w:rPr>
                <w:b/>
                <w:sz w:val="26"/>
              </w:rPr>
            </w:pPr>
          </w:p>
          <w:p w14:paraId="0DEECBDA">
            <w:pPr>
              <w:pStyle w:val="8"/>
              <w:rPr>
                <w:b/>
                <w:sz w:val="26"/>
              </w:rPr>
            </w:pPr>
          </w:p>
          <w:p w14:paraId="1D0F32CE">
            <w:pPr>
              <w:pStyle w:val="8"/>
              <w:rPr>
                <w:b/>
                <w:sz w:val="26"/>
              </w:rPr>
            </w:pPr>
          </w:p>
          <w:p w14:paraId="6B1CBCAF">
            <w:pPr>
              <w:pStyle w:val="8"/>
              <w:spacing w:before="3"/>
              <w:rPr>
                <w:b/>
              </w:rPr>
            </w:pPr>
          </w:p>
          <w:p w14:paraId="487F7A16">
            <w:pPr>
              <w:pStyle w:val="8"/>
              <w:ind w:left="697" w:right="514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3327" w:type="dxa"/>
          </w:tcPr>
          <w:p w14:paraId="5D7B8937">
            <w:pPr>
              <w:pStyle w:val="8"/>
              <w:ind w:left="109"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начального общего образования, а также на основе характеристики 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 решением ФУМО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 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674BDA0C">
            <w:pPr>
              <w:pStyle w:val="8"/>
              <w:ind w:left="109" w:right="98" w:firstLine="219"/>
              <w:jc w:val="both"/>
              <w:rPr>
                <w:sz w:val="24"/>
              </w:rPr>
            </w:pPr>
            <w:r>
              <w:rPr>
                <w:sz w:val="24"/>
              </w:rPr>
              <w:t>Целью образования по физической культуре в начальной школе является формирование у учащихся основ здорового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активной творческой самостоятельности в проведении разнообразных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 данной цели обеспечивается ориентацией учебного предмета на укрепление и сохранение здоровья 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 ими знаний и способов самостоятельной деятельности, развитие физических качеств и освоение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оздоровительной,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Развивающая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здоровья, уровня развития физических качеств и обучения физическим упражнениям разной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  <w:p w14:paraId="63F8DABE">
            <w:pPr>
              <w:pStyle w:val="8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“Физическая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5CECA9CD">
            <w:pPr>
              <w:pStyle w:val="8"/>
              <w:numPr>
                <w:ilvl w:val="0"/>
                <w:numId w:val="13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3B0432">
            <w:pPr>
              <w:pStyle w:val="8"/>
              <w:numPr>
                <w:ilvl w:val="0"/>
                <w:numId w:val="13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91CF37E">
            <w:pPr>
              <w:pStyle w:val="8"/>
              <w:numPr>
                <w:ilvl w:val="0"/>
                <w:numId w:val="13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6B5F008">
            <w:pPr>
              <w:pStyle w:val="8"/>
              <w:numPr>
                <w:ilvl w:val="0"/>
                <w:numId w:val="13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(0,5 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4A96EE42"/>
    <w:sectPr>
      <w:pgSz w:w="16840" w:h="11910" w:orient="landscape"/>
      <w:pgMar w:top="420" w:right="440" w:bottom="280" w:left="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804066"/>
    <w:multiLevelType w:val="multilevel"/>
    <w:tmpl w:val="05804066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F02572"/>
    <w:multiLevelType w:val="multilevel"/>
    <w:tmpl w:val="07F02572"/>
    <w:lvl w:ilvl="0" w:tentative="0">
      <w:start w:val="0"/>
      <w:numFmt w:val="bullet"/>
      <w:lvlText w:val="●"/>
      <w:lvlJc w:val="left"/>
      <w:pPr>
        <w:ind w:left="829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">
    <w:nsid w:val="1B4D0AC3"/>
    <w:multiLevelType w:val="multilevel"/>
    <w:tmpl w:val="1B4D0AC3"/>
    <w:lvl w:ilvl="0" w:tentative="0">
      <w:start w:val="0"/>
      <w:numFmt w:val="bullet"/>
      <w:lvlText w:val="●"/>
      <w:lvlJc w:val="left"/>
      <w:pPr>
        <w:ind w:left="829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>
    <w:nsid w:val="26FD7611"/>
    <w:multiLevelType w:val="multilevel"/>
    <w:tmpl w:val="26FD7611"/>
    <w:lvl w:ilvl="0" w:tentative="0">
      <w:start w:val="0"/>
      <w:numFmt w:val="bullet"/>
      <w:lvlText w:val="●"/>
      <w:lvlJc w:val="left"/>
      <w:pPr>
        <w:ind w:left="829" w:hanging="360"/>
      </w:pPr>
      <w:rPr>
        <w:rFonts w:hint="default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4">
    <w:nsid w:val="316945D6"/>
    <w:multiLevelType w:val="multilevel"/>
    <w:tmpl w:val="316945D6"/>
    <w:lvl w:ilvl="0" w:tentative="0">
      <w:start w:val="1"/>
      <w:numFmt w:val="decimal"/>
      <w:lvlText w:val="%1"/>
      <w:lvlJc w:val="left"/>
      <w:pPr>
        <w:ind w:left="812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532" w:hanging="360"/>
      </w:pPr>
    </w:lvl>
    <w:lvl w:ilvl="2" w:tentative="0">
      <w:start w:val="1"/>
      <w:numFmt w:val="lowerRoman"/>
      <w:lvlText w:val="%3."/>
      <w:lvlJc w:val="right"/>
      <w:pPr>
        <w:ind w:left="2252" w:hanging="180"/>
      </w:pPr>
    </w:lvl>
    <w:lvl w:ilvl="3" w:tentative="0">
      <w:start w:val="1"/>
      <w:numFmt w:val="decimal"/>
      <w:lvlText w:val="%4."/>
      <w:lvlJc w:val="left"/>
      <w:pPr>
        <w:ind w:left="2972" w:hanging="360"/>
      </w:pPr>
    </w:lvl>
    <w:lvl w:ilvl="4" w:tentative="0">
      <w:start w:val="1"/>
      <w:numFmt w:val="lowerLetter"/>
      <w:lvlText w:val="%5."/>
      <w:lvlJc w:val="left"/>
      <w:pPr>
        <w:ind w:left="3692" w:hanging="360"/>
      </w:pPr>
    </w:lvl>
    <w:lvl w:ilvl="5" w:tentative="0">
      <w:start w:val="1"/>
      <w:numFmt w:val="lowerRoman"/>
      <w:lvlText w:val="%6."/>
      <w:lvlJc w:val="right"/>
      <w:pPr>
        <w:ind w:left="4412" w:hanging="180"/>
      </w:pPr>
    </w:lvl>
    <w:lvl w:ilvl="6" w:tentative="0">
      <w:start w:val="1"/>
      <w:numFmt w:val="decimal"/>
      <w:lvlText w:val="%7."/>
      <w:lvlJc w:val="left"/>
      <w:pPr>
        <w:ind w:left="5132" w:hanging="360"/>
      </w:pPr>
    </w:lvl>
    <w:lvl w:ilvl="7" w:tentative="0">
      <w:start w:val="1"/>
      <w:numFmt w:val="lowerLetter"/>
      <w:lvlText w:val="%8."/>
      <w:lvlJc w:val="left"/>
      <w:pPr>
        <w:ind w:left="5852" w:hanging="360"/>
      </w:pPr>
    </w:lvl>
    <w:lvl w:ilvl="8" w:tentative="0">
      <w:start w:val="1"/>
      <w:numFmt w:val="lowerRoman"/>
      <w:lvlText w:val="%9."/>
      <w:lvlJc w:val="right"/>
      <w:pPr>
        <w:ind w:left="6572" w:hanging="180"/>
      </w:pPr>
    </w:lvl>
  </w:abstractNum>
  <w:abstractNum w:abstractNumId="5">
    <w:nsid w:val="535C3B02"/>
    <w:multiLevelType w:val="multilevel"/>
    <w:tmpl w:val="535C3B02"/>
    <w:lvl w:ilvl="0" w:tentative="0">
      <w:start w:val="0"/>
      <w:numFmt w:val="bullet"/>
      <w:lvlText w:val="●"/>
      <w:lvlJc w:val="left"/>
      <w:pPr>
        <w:ind w:left="829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>
    <w:nsid w:val="5C614956"/>
    <w:multiLevelType w:val="multilevel"/>
    <w:tmpl w:val="5C614956"/>
    <w:lvl w:ilvl="0" w:tentative="0">
      <w:start w:val="0"/>
      <w:numFmt w:val="bullet"/>
      <w:lvlText w:val="●"/>
      <w:lvlJc w:val="left"/>
      <w:pPr>
        <w:ind w:left="829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>
    <w:nsid w:val="5D5305BC"/>
    <w:multiLevelType w:val="multilevel"/>
    <w:tmpl w:val="5D5305BC"/>
    <w:lvl w:ilvl="0" w:tentative="0">
      <w:start w:val="0"/>
      <w:numFmt w:val="bullet"/>
      <w:lvlText w:val="●"/>
      <w:lvlJc w:val="left"/>
      <w:pPr>
        <w:ind w:left="829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>
    <w:nsid w:val="5EFF1E68"/>
    <w:multiLevelType w:val="multilevel"/>
    <w:tmpl w:val="5EFF1E68"/>
    <w:lvl w:ilvl="0" w:tentative="0">
      <w:start w:val="0"/>
      <w:numFmt w:val="bullet"/>
      <w:lvlText w:val="●"/>
      <w:lvlJc w:val="left"/>
      <w:pPr>
        <w:ind w:left="829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>
    <w:nsid w:val="6032216E"/>
    <w:multiLevelType w:val="multilevel"/>
    <w:tmpl w:val="6032216E"/>
    <w:lvl w:ilvl="0" w:tentative="0">
      <w:start w:val="0"/>
      <w:numFmt w:val="bullet"/>
      <w:lvlText w:val="●"/>
      <w:lvlJc w:val="left"/>
      <w:pPr>
        <w:ind w:left="829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>
    <w:nsid w:val="70595B51"/>
    <w:multiLevelType w:val="multilevel"/>
    <w:tmpl w:val="70595B51"/>
    <w:lvl w:ilvl="0" w:tentative="0">
      <w:start w:val="0"/>
      <w:numFmt w:val="bullet"/>
      <w:lvlText w:val="●"/>
      <w:lvlJc w:val="left"/>
      <w:pPr>
        <w:ind w:left="829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1">
    <w:nsid w:val="741404AF"/>
    <w:multiLevelType w:val="multilevel"/>
    <w:tmpl w:val="741404AF"/>
    <w:lvl w:ilvl="0" w:tentative="0">
      <w:start w:val="0"/>
      <w:numFmt w:val="bullet"/>
      <w:lvlText w:val="●"/>
      <w:lvlJc w:val="left"/>
      <w:pPr>
        <w:ind w:left="829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2">
    <w:nsid w:val="7C324D35"/>
    <w:multiLevelType w:val="multilevel"/>
    <w:tmpl w:val="7C324D35"/>
    <w:lvl w:ilvl="0" w:tentative="0">
      <w:start w:val="0"/>
      <w:numFmt w:val="bullet"/>
      <w:lvlText w:val="●"/>
      <w:lvlJc w:val="left"/>
      <w:pPr>
        <w:ind w:left="829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5"/>
  </w:num>
  <w:num w:numId="9">
    <w:abstractNumId w:val="8"/>
  </w:num>
  <w:num w:numId="10">
    <w:abstractNumId w:val="6"/>
  </w:num>
  <w:num w:numId="11">
    <w:abstractNumId w:val="2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350"/>
    <w:rsid w:val="00240E7A"/>
    <w:rsid w:val="002477F5"/>
    <w:rsid w:val="00447640"/>
    <w:rsid w:val="00AA4A23"/>
    <w:rsid w:val="00BD49F2"/>
    <w:rsid w:val="00CD4F33"/>
    <w:rsid w:val="00DC7350"/>
    <w:rsid w:val="00E01066"/>
    <w:rsid w:val="00FA4122"/>
    <w:rsid w:val="00FA62F4"/>
    <w:rsid w:val="0FE4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5">
    <w:name w:val="Title"/>
    <w:basedOn w:val="1"/>
    <w:qFormat/>
    <w:uiPriority w:val="10"/>
    <w:pPr>
      <w:spacing w:before="59"/>
      <w:ind w:left="2204" w:right="2204"/>
      <w:jc w:val="center"/>
    </w:pPr>
    <w:rPr>
      <w:b/>
      <w:bCs/>
      <w:sz w:val="32"/>
      <w:szCs w:val="32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3835</Words>
  <Characters>21863</Characters>
  <Lines>182</Lines>
  <Paragraphs>51</Paragraphs>
  <TotalTime>7</TotalTime>
  <ScaleCrop>false</ScaleCrop>
  <LinksUpToDate>false</LinksUpToDate>
  <CharactersWithSpaces>25647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2024-09-12T13:00:00Z</dcterms:created>
  <dc:creator>Elena</dc:creator>
  <cp:lastModifiedBy>Администратор</cp:lastModifiedBy>
  <dcterms:modified xsi:type="dcterms:W3CDTF">2026-02-16T14:42:06Z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  <property fmtid="{D5CDD505-2E9C-101B-9397-08002B2CF9AE}" pid="5" name="KSOProductBuildVer">
    <vt:lpwstr>1049-12.2.0.23196</vt:lpwstr>
  </property>
  <property fmtid="{D5CDD505-2E9C-101B-9397-08002B2CF9AE}" pid="6" name="ICV">
    <vt:lpwstr>D10E598E632D420C8EB67866E92CF2F8_12</vt:lpwstr>
  </property>
</Properties>
</file>