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FC6" w:rsidRPr="001F1DA5" w:rsidRDefault="00650D41" w:rsidP="00650D41">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Дистанционный курс</w:t>
      </w:r>
      <w:r w:rsidR="005D2DD4">
        <w:rPr>
          <w:rFonts w:ascii="Times New Roman" w:hAnsi="Times New Roman" w:cs="Times New Roman"/>
          <w:b/>
          <w:sz w:val="28"/>
          <w:szCs w:val="28"/>
        </w:rPr>
        <w:t xml:space="preserve"> «</w:t>
      </w:r>
      <w:r w:rsidR="00A13024" w:rsidRPr="00A13024">
        <w:rPr>
          <w:rFonts w:ascii="Times New Roman" w:hAnsi="Times New Roman" w:cs="Times New Roman"/>
          <w:b/>
          <w:sz w:val="28"/>
          <w:szCs w:val="28"/>
        </w:rPr>
        <w:t>Организация и сопровождение олимпиадной деятельности учащихся</w:t>
      </w:r>
      <w:r w:rsidR="005D2DD4">
        <w:rPr>
          <w:rFonts w:ascii="Times New Roman" w:hAnsi="Times New Roman" w:cs="Times New Roman"/>
          <w:b/>
          <w:sz w:val="28"/>
          <w:szCs w:val="28"/>
        </w:rPr>
        <w:t>»</w:t>
      </w:r>
    </w:p>
    <w:p w:rsidR="00650D41" w:rsidRDefault="00E06FC6" w:rsidP="00650D41">
      <w:pPr>
        <w:spacing w:line="240" w:lineRule="auto"/>
        <w:ind w:firstLine="709"/>
        <w:jc w:val="both"/>
        <w:rPr>
          <w:rFonts w:ascii="Times New Roman" w:hAnsi="Times New Roman" w:cs="Times New Roman"/>
          <w:b/>
          <w:sz w:val="28"/>
          <w:szCs w:val="28"/>
        </w:rPr>
      </w:pPr>
      <w:r w:rsidRPr="001F1DA5">
        <w:rPr>
          <w:rFonts w:ascii="Times New Roman" w:hAnsi="Times New Roman" w:cs="Times New Roman"/>
          <w:b/>
          <w:sz w:val="28"/>
          <w:szCs w:val="28"/>
        </w:rPr>
        <w:t xml:space="preserve">Модуль </w:t>
      </w:r>
      <w:r w:rsidR="00650D41">
        <w:rPr>
          <w:rFonts w:ascii="Times New Roman" w:hAnsi="Times New Roman" w:cs="Times New Roman"/>
          <w:b/>
          <w:sz w:val="28"/>
          <w:szCs w:val="28"/>
        </w:rPr>
        <w:t>3</w:t>
      </w:r>
      <w:r w:rsidRPr="001F1DA5">
        <w:rPr>
          <w:rFonts w:ascii="Times New Roman" w:hAnsi="Times New Roman" w:cs="Times New Roman"/>
          <w:b/>
          <w:sz w:val="28"/>
          <w:szCs w:val="28"/>
        </w:rPr>
        <w:t xml:space="preserve">. </w:t>
      </w:r>
      <w:r w:rsidR="00A13024">
        <w:rPr>
          <w:rFonts w:ascii="Times New Roman" w:hAnsi="Times New Roman" w:cs="Times New Roman"/>
          <w:b/>
          <w:sz w:val="28"/>
          <w:szCs w:val="28"/>
        </w:rPr>
        <w:t xml:space="preserve"> </w:t>
      </w:r>
      <w:r w:rsidR="00A13024" w:rsidRPr="00A13024">
        <w:rPr>
          <w:rFonts w:ascii="Times New Roman" w:hAnsi="Times New Roman" w:cs="Times New Roman"/>
          <w:b/>
          <w:sz w:val="28"/>
          <w:szCs w:val="28"/>
        </w:rPr>
        <w:t>Технологии, методы и приемы, используемые в подготовке участников олимпиад</w:t>
      </w:r>
      <w:r w:rsidR="00650D41" w:rsidRPr="00650D41">
        <w:rPr>
          <w:rFonts w:ascii="Times New Roman" w:hAnsi="Times New Roman" w:cs="Times New Roman"/>
          <w:b/>
          <w:sz w:val="28"/>
          <w:szCs w:val="28"/>
        </w:rPr>
        <w:t>.</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Изучите информацию об истории метода «мозгового штурма» и правилах его проведения. Подумайте, на каком этапе изучения темы наиболее уместно использовать данный метод.</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Метод «мозгового штурма» (мозговой штурм, мозговая атака, англ. brainstorming) — оперативный метод решения проблемы на основе стимулирования творческой активности, при котором участникам обсуждения предлагают высказывать как можно большее количество вариантов решения, в том числе самых фантастичных.</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 xml:space="preserve">Метод «мозгового штурма» является, по </w:t>
      </w:r>
      <w:proofErr w:type="gramStart"/>
      <w:r w:rsidRPr="00C60CDE">
        <w:rPr>
          <w:rFonts w:ascii="Times New Roman" w:eastAsia="Times New Roman" w:hAnsi="Times New Roman" w:cs="Times New Roman"/>
          <w:sz w:val="28"/>
          <w:szCs w:val="28"/>
          <w:shd w:val="clear" w:color="auto" w:fill="FFFFFF"/>
          <w:lang w:eastAsia="ru-RU"/>
        </w:rPr>
        <w:t>сути</w:t>
      </w:r>
      <w:proofErr w:type="gramEnd"/>
      <w:r w:rsidRPr="00C60CDE">
        <w:rPr>
          <w:rFonts w:ascii="Times New Roman" w:eastAsia="Times New Roman" w:hAnsi="Times New Roman" w:cs="Times New Roman"/>
          <w:sz w:val="28"/>
          <w:szCs w:val="28"/>
          <w:shd w:val="clear" w:color="auto" w:fill="FFFFFF"/>
          <w:lang w:eastAsia="ru-RU"/>
        </w:rPr>
        <w:t xml:space="preserve"> методом генерирования идей в сжатые сроки и подразумевает этапы:</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 спонтанное изложение каждым участникам своих идей в быстром темпе без предварительной критики и обсуждения;</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 запись «выданных» идей;</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 поочередное обсуждение и оценка каждой идеи;</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 отбор 1-2 идей, которые становятся основой проекта.</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Метод мозгового штурма появился в Соединенных Штатах Америки в конце 30-х годов. В это время совладелец крупной рекламной фирмы Алекс Ф. Осборн начал практиковать среди своих сотрудников новый подход к поиску идей. Метод окончательно оформился и стал известен широкому кругу специалистов с выходом книги А. Осборна "Управляемое воображение: принципы и процедуры творческого мышления" в 1953 году.</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Структурно метод довольно прост. Он представляет собой двухэтапную процедуру решения задачи: на первом этапе выдвигаются идеи, а на втором они конкретизируются, развиваются. Осборн столкнулся с обыденной ситуацией, которую большинство из нас не воспринимает как проблему.  Несмотря  на очевидно высокий интеллектуальный потенциал работников его предприятия, многие обостренно стоящие задачи не решались в течение долгого времени. Поиском вариантов их решения занимался узкий круг специалистов высокого уровня. Остальные работали в режиме простых исполнителей. Привычным ответом на вопрос о причинах такого положения является указание на материальное стимулирование. Но только ли в нем причина? Ведь творческие способности есть у всех людей.</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 xml:space="preserve">Ответ был найден Осборном при детальном рассмотрении процедуры включения "новичка" в решение проблемы. Как правило, проблемы формулируются специалистами на профессиональном языке с привлечением специальных терминов, на базе глубокого знания происходящего,  внутренне  действующих эффектов.  Досконально  разобраться в такой проблеме,  чтобы полноценно включиться  в ее обсуждение, непросто. Поэтому часто идеи </w:t>
      </w:r>
      <w:r w:rsidRPr="00C60CDE">
        <w:rPr>
          <w:rFonts w:ascii="Times New Roman" w:eastAsia="Times New Roman" w:hAnsi="Times New Roman" w:cs="Times New Roman"/>
          <w:sz w:val="28"/>
          <w:szCs w:val="28"/>
          <w:shd w:val="clear" w:color="auto" w:fill="FFFFFF"/>
          <w:lang w:eastAsia="ru-RU"/>
        </w:rPr>
        <w:lastRenderedPageBreak/>
        <w:t>новичков повторяют ранее пройденные и уже отвергнутые варианты, внешне заманчивые, но обладающие внутренними слабостями. И еще идеи высказываются непрофессионалами без соблюдения профессиональной терминологии, часто в некорректной, нестрогой форме. Все это приводит к негативной реакции профессионалов, волне критики, направленной на форму высказывания. Нельзя сбрасывать со счетов и ревнивое отношение специалистов к посторонним. Суждения о некомпетентности очень быстро перерастают в умозаключения об отсутствии творческой жилки, о невозможности использовать данного человека для творческой работы.</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 xml:space="preserve">Итак, для того, чтобы идеи приняли специалисты, они должны быть выдвинуты оформленными "по всем правилам" - таково широко распространенное мнение. И требуется испытание идеи, ее надо обосновать, доказать истинность. Все это очень затрудняет привлечение новичков и неспециалистов к решению даже очень важных для предприятия вопросов. Важнейшим элементом метода, предложенного Осборном, является снятие этого ограничения. "Почему бы не разделить каждую проблему таким образом, чтобы одна часть опытных экспертов позаботилась об изыскании </w:t>
      </w:r>
      <w:proofErr w:type="gramStart"/>
      <w:r w:rsidRPr="00C60CDE">
        <w:rPr>
          <w:rFonts w:ascii="Times New Roman" w:eastAsia="Times New Roman" w:hAnsi="Times New Roman" w:cs="Times New Roman"/>
          <w:sz w:val="28"/>
          <w:szCs w:val="28"/>
          <w:shd w:val="clear" w:color="auto" w:fill="FFFFFF"/>
          <w:lang w:eastAsia="ru-RU"/>
        </w:rPr>
        <w:t>фактов о</w:t>
      </w:r>
      <w:proofErr w:type="gramEnd"/>
      <w:r w:rsidRPr="00C60CDE">
        <w:rPr>
          <w:rFonts w:ascii="Times New Roman" w:eastAsia="Times New Roman" w:hAnsi="Times New Roman" w:cs="Times New Roman"/>
          <w:sz w:val="28"/>
          <w:szCs w:val="28"/>
          <w:shd w:val="clear" w:color="auto" w:fill="FFFFFF"/>
          <w:lang w:eastAsia="ru-RU"/>
        </w:rPr>
        <w:t xml:space="preserve"> юридическом суждении, тогда как творческие консультанты сосредоточились бы только на выдвижении одной идеи за другой" - пишет А. Осборн.</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В этом разделении процесса поиска идеи и в подборе людей для выполнения каждого этапа и состоит основа предложенного метода. Осборн указывает на появление нового подхода к решению проблем, подхода, который получил название "имадженерия". "Вы даете свободу полета своей фантазии, а затем "имадженерируете" ее на землю".</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Поэтому когда американский бизнесмен Алекс Осборн занялся рекламой, он столкнулся с необходимостью поиска нового, той «изюминки», на которую обычно и «клюет» покупатель. Надо отдать должное исследовательскому таланту Осборна. Он уяснил главное - поиску идеи мешает психологическая инерция, наша привычка к «накатанному» пути, шаблонным решениям.</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Однако, как уже отмечалось выше, Осборн понял, что еще сильнее мешает поиску нового сидящая глубоко в подсознании каждого боязнь критики, неодобрения окружающих. И еще он заметил, что у одних людей ярче выражены способности к выдвижению идей, а у других - к их анализу, критическому осмыслению. Вот почему начав поиски метода, который бы позволил быстро подобрать лучшее решение, он удачно пришел к мысли: разделить процесс поиска решений на две части. На 1 этапе, в свободной творческой обстановке, выдвигаются идеи (причем, самые «безумные»), а на 2 этапе - они критически осмысливаются.</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 xml:space="preserve">Работе над совершенствованием метода помешала война с фашистской Германией. А. Осборн стал военным моряком на судах широко тогда известной серии «Либерти», перевозивших военные грузы в Европу. Эти, «пекшиеся» на стапелях в конвейерном варианте суда были вооружены, что называется, </w:t>
      </w:r>
      <w:r w:rsidRPr="00C60CDE">
        <w:rPr>
          <w:rFonts w:ascii="Times New Roman" w:eastAsia="Times New Roman" w:hAnsi="Times New Roman" w:cs="Times New Roman"/>
          <w:sz w:val="28"/>
          <w:szCs w:val="28"/>
          <w:shd w:val="clear" w:color="auto" w:fill="FFFFFF"/>
          <w:lang w:eastAsia="ru-RU"/>
        </w:rPr>
        <w:lastRenderedPageBreak/>
        <w:t>символически и часто становились жертвой первой же торпедной атаки вражеских субмарин, шнырявших по Атлантике.</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Решив снять напряжение в самое опасное, дневное время плавания, А.Осборн предложил свободным от вахты поиграть в «брейнсторминг» (мозговой штурм, как он назвал свой метод). Моряки, предлагая разные способы защиты от торпед, высказали шутливую мысль: стать всем по борту и «отдуть» торпеду в сторону. Как ни парадоксально, но специально поставленный в следующем рейсе сбоку мощный вентилятор струей воды изменил курс торпеды. Она прошла за кормой, и корабль был спасен.</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После войны Осборн усовершенствовал свой метод, ставший на какое-то время одним из наиболее известных и применяемых для коллективного поиска решений.</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В проведении мозгового штурма есть несколько этапов и четкие правила «игры». Этапы состоят из подготовки, проведения штурма, оценки и отбора идей, проработки и развития наиболее ценных из них.</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Правила проведения мозгового штурма несложны.</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1. Четко формулируется и записывается задача. При необходимости она разбивается на подзадачи. Разрешается использование специальных вопросов: почему это необходимо, где должно быть сделано, кто должен сделать, что конкретно и как должно быть сделано и т.д.</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 xml:space="preserve">2. Группа делится </w:t>
      </w:r>
      <w:proofErr w:type="gramStart"/>
      <w:r w:rsidRPr="00C60CDE">
        <w:rPr>
          <w:rFonts w:ascii="Times New Roman" w:eastAsia="Times New Roman" w:hAnsi="Times New Roman" w:cs="Times New Roman"/>
          <w:sz w:val="28"/>
          <w:szCs w:val="28"/>
          <w:shd w:val="clear" w:color="auto" w:fill="FFFFFF"/>
          <w:lang w:eastAsia="ru-RU"/>
        </w:rPr>
        <w:t>на</w:t>
      </w:r>
      <w:proofErr w:type="gramEnd"/>
      <w:r w:rsidRPr="00C60CDE">
        <w:rPr>
          <w:rFonts w:ascii="Times New Roman" w:eastAsia="Times New Roman" w:hAnsi="Times New Roman" w:cs="Times New Roman"/>
          <w:sz w:val="28"/>
          <w:szCs w:val="28"/>
          <w:shd w:val="clear" w:color="auto" w:fill="FFFFFF"/>
          <w:lang w:eastAsia="ru-RU"/>
        </w:rPr>
        <w:t xml:space="preserve"> </w:t>
      </w:r>
      <w:proofErr w:type="gramStart"/>
      <w:r w:rsidRPr="00C60CDE">
        <w:rPr>
          <w:rFonts w:ascii="Times New Roman" w:eastAsia="Times New Roman" w:hAnsi="Times New Roman" w:cs="Times New Roman"/>
          <w:sz w:val="28"/>
          <w:szCs w:val="28"/>
          <w:shd w:val="clear" w:color="auto" w:fill="FFFFFF"/>
          <w:lang w:eastAsia="ru-RU"/>
        </w:rPr>
        <w:t>генераторов</w:t>
      </w:r>
      <w:proofErr w:type="gramEnd"/>
      <w:r w:rsidRPr="00C60CDE">
        <w:rPr>
          <w:rFonts w:ascii="Times New Roman" w:eastAsia="Times New Roman" w:hAnsi="Times New Roman" w:cs="Times New Roman"/>
          <w:sz w:val="28"/>
          <w:szCs w:val="28"/>
          <w:shd w:val="clear" w:color="auto" w:fill="FFFFFF"/>
          <w:lang w:eastAsia="ru-RU"/>
        </w:rPr>
        <w:t xml:space="preserve"> идей (людей, обладающих богатым творческим воображением и фантазией) и экспертов (людей с аналитическим складом мышления, квалифицированных специалистов). Эксперты не принимают участие в поиске решений. Они их затем оценивают.</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3. При выдвижении идей запрещена критика в любом виде (словом, мимикой, жестом), наоборот, поощряются шутки, каламбуры, свободная непринужденная форма изложения. Задача - за 30-45 минут обсуждения в быстром темпе получить максимальное число идей. Идеи высказываются без доказательств.</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4. Все идеи фиксируются, для чего применяют магнитофон или стенографию (запись).</w:t>
      </w:r>
    </w:p>
    <w:p w:rsidR="00C60CDE" w:rsidRPr="00C60CDE" w:rsidRDefault="00C60CDE" w:rsidP="00C60C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C60CDE">
        <w:rPr>
          <w:rFonts w:ascii="Times New Roman" w:eastAsia="Times New Roman" w:hAnsi="Times New Roman" w:cs="Times New Roman"/>
          <w:sz w:val="28"/>
          <w:szCs w:val="28"/>
          <w:shd w:val="clear" w:color="auto" w:fill="FFFFFF"/>
          <w:lang w:eastAsia="ru-RU"/>
        </w:rPr>
        <w:t>5. Руководит брейнстормингом ведущий - специалист, имеющий опыт проведения научных дискуссий и постановки проблем.</w:t>
      </w:r>
    </w:p>
    <w:p w:rsidR="00CD5A22" w:rsidRPr="00A52831" w:rsidRDefault="00CD5A22" w:rsidP="00A13024">
      <w:pPr>
        <w:spacing w:after="0" w:line="240" w:lineRule="auto"/>
        <w:ind w:firstLine="709"/>
        <w:jc w:val="both"/>
        <w:rPr>
          <w:rFonts w:ascii="Times New Roman" w:eastAsia="Times New Roman" w:hAnsi="Times New Roman" w:cs="Times New Roman"/>
          <w:sz w:val="28"/>
          <w:szCs w:val="28"/>
          <w:shd w:val="clear" w:color="auto" w:fill="FFFFFF"/>
          <w:lang w:eastAsia="ru-RU"/>
        </w:rPr>
      </w:pPr>
      <w:bookmarkStart w:id="0" w:name="_GoBack"/>
      <w:bookmarkEnd w:id="0"/>
    </w:p>
    <w:sectPr w:rsidR="00CD5A22" w:rsidRPr="00A52831" w:rsidSect="00E06FC6">
      <w:foot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5AF" w:rsidRDefault="001B75AF" w:rsidP="001F1DA5">
      <w:pPr>
        <w:spacing w:after="0" w:line="240" w:lineRule="auto"/>
      </w:pPr>
      <w:r>
        <w:separator/>
      </w:r>
    </w:p>
  </w:endnote>
  <w:endnote w:type="continuationSeparator" w:id="0">
    <w:p w:rsidR="001B75AF" w:rsidRDefault="001B75AF" w:rsidP="001F1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193629"/>
      <w:docPartObj>
        <w:docPartGallery w:val="Page Numbers (Bottom of Page)"/>
        <w:docPartUnique/>
      </w:docPartObj>
    </w:sdtPr>
    <w:sdtEndPr/>
    <w:sdtContent>
      <w:p w:rsidR="001F1DA5" w:rsidRDefault="001F1DA5">
        <w:pPr>
          <w:pStyle w:val="a5"/>
          <w:jc w:val="center"/>
        </w:pPr>
        <w:r>
          <w:fldChar w:fldCharType="begin"/>
        </w:r>
        <w:r>
          <w:instrText>PAGE   \* MERGEFORMAT</w:instrText>
        </w:r>
        <w:r>
          <w:fldChar w:fldCharType="separate"/>
        </w:r>
        <w:r w:rsidR="00C60CDE">
          <w:rPr>
            <w:noProof/>
          </w:rPr>
          <w:t>3</w:t>
        </w:r>
        <w:r>
          <w:fldChar w:fldCharType="end"/>
        </w:r>
      </w:p>
    </w:sdtContent>
  </w:sdt>
  <w:p w:rsidR="001F1DA5" w:rsidRDefault="001F1D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5AF" w:rsidRDefault="001B75AF" w:rsidP="001F1DA5">
      <w:pPr>
        <w:spacing w:after="0" w:line="240" w:lineRule="auto"/>
      </w:pPr>
      <w:r>
        <w:separator/>
      </w:r>
    </w:p>
  </w:footnote>
  <w:footnote w:type="continuationSeparator" w:id="0">
    <w:p w:rsidR="001B75AF" w:rsidRDefault="001B75AF" w:rsidP="001F1D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961EA"/>
    <w:multiLevelType w:val="multilevel"/>
    <w:tmpl w:val="4D587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FC6"/>
    <w:rsid w:val="001B75AF"/>
    <w:rsid w:val="001F1DA5"/>
    <w:rsid w:val="0040020B"/>
    <w:rsid w:val="005D2DD4"/>
    <w:rsid w:val="00650D41"/>
    <w:rsid w:val="006D1EBA"/>
    <w:rsid w:val="00A13024"/>
    <w:rsid w:val="00A52831"/>
    <w:rsid w:val="00C44789"/>
    <w:rsid w:val="00C60CDE"/>
    <w:rsid w:val="00CD5A22"/>
    <w:rsid w:val="00DA4B91"/>
    <w:rsid w:val="00E06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F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D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1DA5"/>
  </w:style>
  <w:style w:type="paragraph" w:styleId="a5">
    <w:name w:val="footer"/>
    <w:basedOn w:val="a"/>
    <w:link w:val="a6"/>
    <w:uiPriority w:val="99"/>
    <w:unhideWhenUsed/>
    <w:rsid w:val="001F1D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1D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F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D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1DA5"/>
  </w:style>
  <w:style w:type="paragraph" w:styleId="a5">
    <w:name w:val="footer"/>
    <w:basedOn w:val="a"/>
    <w:link w:val="a6"/>
    <w:uiPriority w:val="99"/>
    <w:unhideWhenUsed/>
    <w:rsid w:val="001F1D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1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1092</Words>
  <Characters>6226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2017-08-10T04:09:00Z</dcterms:created>
  <dcterms:modified xsi:type="dcterms:W3CDTF">2017-08-15T15:10:00Z</dcterms:modified>
</cp:coreProperties>
</file>