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39"/>
        <w:gridCol w:w="5180"/>
      </w:tblGrid>
      <w:tr w:rsidR="00A464FB" w:rsidTr="00D43FB4">
        <w:tc>
          <w:tcPr>
            <w:tcW w:w="5495" w:type="dxa"/>
          </w:tcPr>
          <w:p w:rsidR="00A464FB" w:rsidRDefault="00CA08A4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Правила поведения с д</w:t>
            </w:r>
            <w:r w:rsidR="00D561C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етьми с РАС</w:t>
            </w:r>
            <w:r w:rsidR="005918BB" w:rsidRPr="005918BB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: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Разговаривайте спокойно, размеренным тоном.</w:t>
            </w:r>
          </w:p>
          <w:p w:rsidR="00A464FB" w:rsidRPr="00D561C2" w:rsidRDefault="00D561C2" w:rsidP="00D561C2">
            <w:pPr>
              <w:pStyle w:val="a8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Избегайте громких звуков. </w:t>
            </w:r>
          </w:p>
          <w:p w:rsidR="00CA08A4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Не ссорьтесь в присутствии ребенка с РАС.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Обращайте внимание на музыкальный фон в играх, мультфильмах, аудиокнигах. Исключите быструю, ритмичную музыку любых направлений.</w:t>
            </w:r>
          </w:p>
          <w:p w:rsidR="00CA08A4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Обращайтесь по имени, чтобы показать, кому предназначена ваша речь.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Любые изменения в распорядке или окружающем мире вводите постепенно, так как такие люди плохо переносят перемены в окружающем мире. 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Разработайте строгий распорядок дня, введите правила и ограничения. Сами соблюдайте их всегда и избегайте изменений.</w:t>
            </w:r>
          </w:p>
          <w:p w:rsidR="00CA08A4" w:rsidRPr="00D561C2" w:rsidRDefault="00CA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A4" w:rsidRDefault="00CA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8A4" w:rsidRDefault="00D43FB4" w:rsidP="00D43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D9366E" wp14:editId="5409CEEF">
                  <wp:extent cx="2817845" cy="1879627"/>
                  <wp:effectExtent l="0" t="0" r="1905" b="6350"/>
                  <wp:docPr id="9" name="Рисунок 9" descr="https://medaboutme.ru/upload/iblock/947/shutterstock_1007044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aboutme.ru/upload/iblock/947/shutterstock_1007044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977" cy="187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A08A4" w:rsidRDefault="00CA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4FB" w:rsidRDefault="00A464FB" w:rsidP="001F3844">
            <w:pPr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  <w:r w:rsidRPr="000D6E00">
              <w:rPr>
                <w:rStyle w:val="a6"/>
                <w:rFonts w:ascii="Times New Roman" w:hAnsi="Times New Roman" w:cs="Times New Roman"/>
                <w:bCs w:val="0"/>
                <w:color w:val="244061" w:themeColor="accent1" w:themeShade="80"/>
                <w:sz w:val="32"/>
                <w:szCs w:val="32"/>
                <w:shd w:val="clear" w:color="auto" w:fill="FFFFFF"/>
              </w:rPr>
              <w:lastRenderedPageBreak/>
              <w:t>Аутизм</w:t>
            </w:r>
            <w:r w:rsidRPr="00D561C2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shd w:val="clear" w:color="auto" w:fill="FFFFFF"/>
              </w:rPr>
              <w:t xml:space="preserve"> (расстройство аутистического спектра, РАС) </w:t>
            </w:r>
            <w:r w:rsidRP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— это неврологическое нарушение развития с разнообразными симптомами.</w:t>
            </w:r>
            <w:r w:rsid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 xml:space="preserve"> Я</w:t>
            </w:r>
            <w:r w:rsidR="001F3844" w:rsidRP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дром симптоматики является нарушение социального взаимодействия.</w:t>
            </w:r>
          </w:p>
          <w:p w:rsidR="001F3844" w:rsidRDefault="001F3844" w:rsidP="001F3844">
            <w:pPr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</w:p>
          <w:p w:rsidR="001F3844" w:rsidRPr="00640B85" w:rsidRDefault="001F3844" w:rsidP="001F38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640B8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Признаки раннего детского аутизма</w:t>
            </w:r>
          </w:p>
          <w:p w:rsidR="00640B85" w:rsidRPr="00640B85" w:rsidRDefault="00640B85" w:rsidP="001F38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1F3844" w:rsidRPr="00CA08A4" w:rsidRDefault="001F3844" w:rsidP="00640B8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A08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Социальные проблемы:</w:t>
            </w:r>
          </w:p>
          <w:p w:rsidR="001F3844" w:rsidRPr="001F3844" w:rsidRDefault="005918BB" w:rsidP="005918B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 xml:space="preserve"> </w:t>
            </w:r>
            <w:r w:rsidR="001F3844"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Избегание зрительного контакта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Негативная реакция на прикосновения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  <w:t> </w:t>
            </w: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Предпочтение одиночества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проявляет интереса к окружающим людям и предметам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копирует поведение взрослого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Боязнь интенсивных раздражителей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Используют для игр необычный материал</w:t>
            </w:r>
          </w:p>
          <w:p w:rsidR="00640B85" w:rsidRPr="00C055CC" w:rsidRDefault="001F3844" w:rsidP="00D43FB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5490C7" wp14:editId="2242CFA0">
                  <wp:extent cx="2771192" cy="2084992"/>
                  <wp:effectExtent l="0" t="0" r="0" b="0"/>
                  <wp:docPr id="2" name="Рисунок 2" descr="https://st03.kakprosto.ru/images/article/2019/2/28/343922_5c77bdc1cd04f5c77bdc1cd0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03.kakprosto.ru/images/article/2019/2/28/343922_5c77bdc1cd04f5c77bdc1cd0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570" cy="2095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</w:tcPr>
          <w:p w:rsidR="001F3844" w:rsidRPr="00C055CC" w:rsidRDefault="00C055CC" w:rsidP="00C055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055CC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lastRenderedPageBreak/>
              <w:t xml:space="preserve">Известные </w:t>
            </w:r>
            <w:proofErr w:type="spellStart"/>
            <w:r w:rsidRPr="00C055CC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t>аутисты</w:t>
            </w:r>
            <w:proofErr w:type="spellEnd"/>
          </w:p>
          <w:p w:rsidR="00C055CC" w:rsidRPr="000D6E00" w:rsidRDefault="00C055C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055CC" w:rsidRPr="000D6E00" w:rsidRDefault="000D6E00" w:rsidP="00C0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Вольфганг Амадей Мо</w:t>
            </w:r>
            <w:r w:rsidR="00C055CC"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царт</w:t>
            </w:r>
            <w:r w:rsidR="00C055CC"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(1756—1791)</w:t>
            </w:r>
          </w:p>
          <w:p w:rsidR="00C055CC" w:rsidRPr="000D6E00" w:rsidRDefault="00C055CC" w:rsidP="00C0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Австрийский композитор, капельмейстер, скрипач-виртуоз, </w:t>
            </w:r>
            <w:proofErr w:type="spellStart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клавесинист</w:t>
            </w:r>
            <w:proofErr w:type="spellEnd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, органист.</w:t>
            </w:r>
          </w:p>
          <w:p w:rsidR="00C055CC" w:rsidRPr="000D6E00" w:rsidRDefault="00C05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Мария Кюри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(1867 - 1934)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Польско-французский учёный-экспериментатор (физик, химик), педагог, общественный деятель.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Джейн </w:t>
            </w:r>
            <w:proofErr w:type="spellStart"/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Остин</w:t>
            </w:r>
            <w:proofErr w:type="spellEnd"/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(1775 — 1817)</w:t>
            </w:r>
            <w:r w:rsidRPr="000D6E00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0D6E00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Английская писательница, провозвестница реализма в британской литературе, сатирик, писала так называемые романы нравов. </w:t>
            </w:r>
          </w:p>
          <w:p w:rsidR="001F3844" w:rsidRPr="000D6E00" w:rsidRDefault="001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Винсент </w:t>
            </w:r>
            <w:proofErr w:type="spellStart"/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Виллем</w:t>
            </w:r>
            <w:proofErr w:type="spellEnd"/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Ван Гог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(1853 - 1890)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Всемирно известный нидерландский художник-постимпрессионист.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44" w:rsidRPr="000D6E00" w:rsidRDefault="000D6E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Альберт Эйнштейн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(1879 - 1955)</w:t>
            </w:r>
            <w:r w:rsidRPr="000D6E00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0D6E00">
              <w:rPr>
                <w:rFonts w:ascii="Times New Roman" w:hAnsi="Times New Roman" w:cs="Times New Roman"/>
                <w:bCs/>
                <w:sz w:val="24"/>
                <w:szCs w:val="24"/>
              </w:rPr>
              <w:t>Физик-теоретик, один из основателей современной теоретической физики, лауреат Нобелевской премии по физике 1921 года, общественный деятель-гуманист.</w:t>
            </w:r>
          </w:p>
          <w:p w:rsidR="000D6E00" w:rsidRPr="000D6E00" w:rsidRDefault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Билл Гейтс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предприниматель и общественный деятель, один из создателей и крупнейший акционер компании </w:t>
            </w:r>
            <w:proofErr w:type="spellStart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844" w:rsidRPr="000D6E00" w:rsidRDefault="001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Григорий Яковлевич Перельман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(р. 13 июня 1966, Ленинград, СССР)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Выдающийся российский математик, первым доказавший гипотезу Пуанкаре.</w:t>
            </w:r>
          </w:p>
          <w:p w:rsidR="001F3844" w:rsidRDefault="001F3844"/>
          <w:p w:rsidR="001F3844" w:rsidRDefault="001F3844"/>
          <w:p w:rsidR="001F3844" w:rsidRPr="00CA08A4" w:rsidRDefault="001F3844" w:rsidP="001F384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A08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Трудности общения:</w:t>
            </w:r>
          </w:p>
          <w:p w:rsidR="00640B85" w:rsidRPr="00640B85" w:rsidRDefault="005918BB" w:rsidP="005918BB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40B85"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Замедленное развитие речи или регресс ключевых навыков.</w:t>
            </w:r>
          </w:p>
          <w:p w:rsidR="00640B85" w:rsidRPr="00640B85" w:rsidRDefault="00640B85" w:rsidP="005918BB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Запаздывание «возраста вопросов»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ответной улыбки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языка мимики и жестов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возможности диалога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Нет адекватной реакции на просьбы</w:t>
            </w:r>
          </w:p>
          <w:p w:rsidR="00640B85" w:rsidRPr="00640B85" w:rsidRDefault="00640B85" w:rsidP="005918BB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175"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Нет желания участвовать в коллективных играх</w:t>
            </w:r>
          </w:p>
          <w:p w:rsidR="00640B85" w:rsidRDefault="00640B85" w:rsidP="005918BB">
            <w:pPr>
              <w:jc w:val="both"/>
              <w:rPr>
                <w:i/>
                <w:iCs/>
              </w:rPr>
            </w:pPr>
          </w:p>
          <w:p w:rsidR="00640B85" w:rsidRDefault="00640B85" w:rsidP="00640B85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782402D7" wp14:editId="188DEA85">
                  <wp:extent cx="2845837" cy="181946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58" cy="1820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0B85" w:rsidRDefault="00640B85" w:rsidP="00640B85">
            <w:pPr>
              <w:jc w:val="both"/>
            </w:pPr>
          </w:p>
          <w:p w:rsidR="00640B85" w:rsidRDefault="00640B85" w:rsidP="00640B85">
            <w:pPr>
              <w:jc w:val="both"/>
            </w:pPr>
          </w:p>
          <w:p w:rsidR="00640B85" w:rsidRPr="00CA08A4" w:rsidRDefault="00640B85" w:rsidP="00640B85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A08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Стереотипное поведение: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Повтор одних и тех же движений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Невозможность отвлечения от однообразных, повторяющихся действий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Сложность адаптации к новым условиям и окружению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Жёсткая привязанность к распорядку дня</w:t>
            </w:r>
          </w:p>
          <w:p w:rsidR="00640B85" w:rsidRPr="00D43FB4" w:rsidRDefault="00640B85" w:rsidP="00640B85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B4">
              <w:rPr>
                <w:rFonts w:ascii="Times New Roman" w:hAnsi="Times New Roman" w:cs="Times New Roman"/>
                <w:iCs/>
                <w:sz w:val="28"/>
                <w:szCs w:val="28"/>
              </w:rPr>
              <w:t>Избирательность в еде</w:t>
            </w:r>
          </w:p>
          <w:p w:rsidR="001F3844" w:rsidRDefault="001F3844"/>
        </w:tc>
        <w:tc>
          <w:tcPr>
            <w:tcW w:w="5180" w:type="dxa"/>
          </w:tcPr>
          <w:p w:rsidR="00A464FB" w:rsidRDefault="00A464FB"/>
          <w:p w:rsidR="00A464FB" w:rsidRPr="00C055CC" w:rsidRDefault="00A464FB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</w:p>
          <w:p w:rsidR="00A464FB" w:rsidRPr="00C055CC" w:rsidRDefault="00A464FB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A464FB" w:rsidRPr="00A464FB" w:rsidRDefault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4FB" w:rsidRPr="00C055CC" w:rsidRDefault="00C055CC" w:rsidP="00C055C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C055CC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«ЧТО НАДО ЗНАТЬ ПРО АУТИЗМ»</w:t>
            </w:r>
          </w:p>
          <w:p w:rsidR="00A464FB" w:rsidRPr="00C055CC" w:rsidRDefault="00A464FB" w:rsidP="00C055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464FB" w:rsidRDefault="00A464FB"/>
          <w:p w:rsidR="00A464FB" w:rsidRDefault="00A464FB"/>
          <w:p w:rsidR="00A464FB" w:rsidRDefault="00A464FB"/>
          <w:p w:rsidR="00A464FB" w:rsidRDefault="00A464FB" w:rsidP="00A464F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A383F2" wp14:editId="7409BC18">
                  <wp:extent cx="3032449" cy="2397966"/>
                  <wp:effectExtent l="0" t="0" r="0" b="2540"/>
                  <wp:docPr id="1" name="Рисунок 1" descr="https://r1.nubex.ru/s11034-d3a/f1195_72/1591382316_761832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1.nubex.ru/s11034-d3a/f1195_72/1591382316_761832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027" cy="239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Pr="00A464FB" w:rsidRDefault="00A464FB" w:rsidP="00A464FB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Подготовил: </w:t>
            </w:r>
          </w:p>
          <w:p w:rsidR="00A464FB" w:rsidRPr="00A464FB" w:rsidRDefault="00A464FB" w:rsidP="00A464FB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педагог-психолог </w:t>
            </w:r>
          </w:p>
          <w:p w:rsidR="00A464FB" w:rsidRPr="00A464FB" w:rsidRDefault="00EC32B9" w:rsidP="00A464FB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А.Б</w:t>
            </w:r>
            <w:r w:rsidR="008E4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Pr="00C055CC" w:rsidRDefault="008E4604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900A89" w:rsidRDefault="00900A89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5918BB" w:rsidRPr="005918BB" w:rsidRDefault="005918BB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5918BB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Причины развития аутизма</w:t>
            </w:r>
          </w:p>
          <w:p w:rsidR="005918BB" w:rsidRDefault="005918BB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В настоящее время причины возникновения аутизма окончательно не выяснены</w:t>
            </w:r>
            <w:r w:rsidR="00C055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>Теорий по этому поводу существует много, однако ни одна из них так и не нашла подтверждения клинически</w:t>
            </w:r>
            <w:r w:rsidR="00C055C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Большинство ученых считает, что детский аутизм – наследственное заболевание. Однако дети-</w:t>
            </w:r>
            <w:proofErr w:type="spellStart"/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>аутисты</w:t>
            </w:r>
            <w:proofErr w:type="spellEnd"/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рождаются в абсолютно благополучных семьях.</w:t>
            </w:r>
          </w:p>
          <w:p w:rsidR="005918BB" w:rsidRPr="000D6E00" w:rsidRDefault="005918BB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0D6E00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Лечение и прогноз при аутизме</w:t>
            </w:r>
          </w:p>
          <w:p w:rsidR="005918BB" w:rsidRDefault="005918BB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Аутизм — это расстройство, которое не поддаётся полному излечению, однако при своевременно начатой комплексной терапии удаётся снизить выраженность его симптомов.</w:t>
            </w:r>
          </w:p>
          <w:p w:rsidR="005918BB" w:rsidRDefault="005918BB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Особое внимание при терапии уделяется коррекционно-развивающим занятиям с логопедом, педагогом-дефектологом и психологом.</w:t>
            </w:r>
          </w:p>
          <w:p w:rsidR="00C055CC" w:rsidRDefault="00C055CC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1C2" w:rsidRPr="005918BB" w:rsidRDefault="00C055CC" w:rsidP="00C0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81D51D" wp14:editId="73D97EB1">
                  <wp:extent cx="2649893" cy="1699057"/>
                  <wp:effectExtent l="0" t="0" r="0" b="0"/>
                  <wp:docPr id="7" name="Рисунок 7" descr="https://newneuro.ru/wp-content/uploads/2020/07/autisty-legko-otkazyvajutsja-ot-kontak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neuro.ru/wp-content/uploads/2020/07/autisty-legko-otkazyvajutsja-ot-kontak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47" cy="170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151" w:rsidRDefault="00445151" w:rsidP="00900A89"/>
    <w:sectPr w:rsidR="00445151" w:rsidSect="00A46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26C"/>
    <w:multiLevelType w:val="multilevel"/>
    <w:tmpl w:val="CC46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551A5"/>
    <w:multiLevelType w:val="multilevel"/>
    <w:tmpl w:val="F8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71C95"/>
    <w:multiLevelType w:val="multilevel"/>
    <w:tmpl w:val="48B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D4109"/>
    <w:multiLevelType w:val="multilevel"/>
    <w:tmpl w:val="759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57869"/>
    <w:multiLevelType w:val="multilevel"/>
    <w:tmpl w:val="292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81BFD"/>
    <w:multiLevelType w:val="hybridMultilevel"/>
    <w:tmpl w:val="E8A4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90951"/>
    <w:multiLevelType w:val="multilevel"/>
    <w:tmpl w:val="1FD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F4165"/>
    <w:multiLevelType w:val="hybridMultilevel"/>
    <w:tmpl w:val="1462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37E98"/>
    <w:multiLevelType w:val="multilevel"/>
    <w:tmpl w:val="B20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F4FCE"/>
    <w:multiLevelType w:val="multilevel"/>
    <w:tmpl w:val="96F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933EE"/>
    <w:multiLevelType w:val="multilevel"/>
    <w:tmpl w:val="C38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7128F"/>
    <w:multiLevelType w:val="multilevel"/>
    <w:tmpl w:val="6D0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46238"/>
    <w:multiLevelType w:val="multilevel"/>
    <w:tmpl w:val="B656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C1734"/>
    <w:multiLevelType w:val="multilevel"/>
    <w:tmpl w:val="9DE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D6949"/>
    <w:multiLevelType w:val="hybridMultilevel"/>
    <w:tmpl w:val="1BE0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FB"/>
    <w:rsid w:val="000D6E00"/>
    <w:rsid w:val="00114B72"/>
    <w:rsid w:val="001F3844"/>
    <w:rsid w:val="00445151"/>
    <w:rsid w:val="005918BB"/>
    <w:rsid w:val="00640B85"/>
    <w:rsid w:val="008E4604"/>
    <w:rsid w:val="00900A89"/>
    <w:rsid w:val="00A464FB"/>
    <w:rsid w:val="00C055CC"/>
    <w:rsid w:val="00CA08A4"/>
    <w:rsid w:val="00D43FB4"/>
    <w:rsid w:val="00D561C2"/>
    <w:rsid w:val="00E50ACD"/>
    <w:rsid w:val="00E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64FB"/>
    <w:rPr>
      <w:b/>
      <w:bCs/>
    </w:rPr>
  </w:style>
  <w:style w:type="character" w:styleId="a7">
    <w:name w:val="Emphasis"/>
    <w:basedOn w:val="a0"/>
    <w:uiPriority w:val="20"/>
    <w:qFormat/>
    <w:rsid w:val="001F3844"/>
    <w:rPr>
      <w:i/>
      <w:iCs/>
    </w:rPr>
  </w:style>
  <w:style w:type="paragraph" w:styleId="a8">
    <w:name w:val="List Paragraph"/>
    <w:basedOn w:val="a"/>
    <w:uiPriority w:val="34"/>
    <w:qFormat/>
    <w:rsid w:val="00D56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64FB"/>
    <w:rPr>
      <w:b/>
      <w:bCs/>
    </w:rPr>
  </w:style>
  <w:style w:type="character" w:styleId="a7">
    <w:name w:val="Emphasis"/>
    <w:basedOn w:val="a0"/>
    <w:uiPriority w:val="20"/>
    <w:qFormat/>
    <w:rsid w:val="001F3844"/>
    <w:rPr>
      <w:i/>
      <w:iCs/>
    </w:rPr>
  </w:style>
  <w:style w:type="paragraph" w:styleId="a8">
    <w:name w:val="List Paragraph"/>
    <w:basedOn w:val="a"/>
    <w:uiPriority w:val="34"/>
    <w:qFormat/>
    <w:rsid w:val="00D5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PC</cp:lastModifiedBy>
  <cp:revision>4</cp:revision>
  <cp:lastPrinted>2024-03-31T14:46:00Z</cp:lastPrinted>
  <dcterms:created xsi:type="dcterms:W3CDTF">2022-03-29T19:21:00Z</dcterms:created>
  <dcterms:modified xsi:type="dcterms:W3CDTF">2026-04-03T10:37:00Z</dcterms:modified>
</cp:coreProperties>
</file>